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EC7F0" w14:textId="77777777" w:rsidR="002C73FA" w:rsidRDefault="002C73FA" w:rsidP="002C73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201E18"/>
          <w:sz w:val="28"/>
          <w:szCs w:val="28"/>
        </w:rPr>
      </w:pPr>
      <w:bookmarkStart w:id="0" w:name="_GoBack"/>
      <w:r>
        <w:rPr>
          <w:color w:val="201E18"/>
          <w:sz w:val="28"/>
          <w:szCs w:val="28"/>
        </w:rPr>
        <w:t>4-10 сентября - Неделя профилактики кожных заболеваний.</w:t>
      </w:r>
    </w:p>
    <w:bookmarkEnd w:id="0"/>
    <w:p w14:paraId="0FD92FD0" w14:textId="77777777" w:rsidR="002C73FA" w:rsidRDefault="002C73FA" w:rsidP="002C73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Кожные заболевания - болезни, поражающие кожный покров и придатки кожи: сальные и потовые железы, ногти, волосы. Кожным заболеваниям подвержены люди любого пола, в любом возрасте. Часть болезней заразна, некоторые опасны настолько, что могут привести к летальному исходу, поэтому требует немедленного лечения. Кожные заболевания могут проявляться на лице, на руках, на ногах, а также любых других местах. Часто встречаются кожные заболевания стопы - например, грибок.</w:t>
      </w:r>
    </w:p>
    <w:p w14:paraId="1A0BE813" w14:textId="77777777" w:rsidR="002C73FA" w:rsidRDefault="002C73FA" w:rsidP="002C73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Диагностика кожных заболеваний выполняется с помощью различных лабораторных и инструментальных тестов, в некоторых случаях достаточно осмотра. Многие болезни самостоятельны, часть является симптомами внутренних заболеваний организма, например, аллергические кожные заболевания указывают на сниженный иммунный статус.</w:t>
      </w:r>
    </w:p>
    <w:p w14:paraId="55D2EC81" w14:textId="77777777" w:rsidR="002C73FA" w:rsidRDefault="002C73FA" w:rsidP="002C73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 xml:space="preserve">Методы диагностики опухолей кожи включают анализ истории заболевания пациента и семейного анамнеза, полное </w:t>
      </w:r>
      <w:proofErr w:type="spellStart"/>
      <w:r>
        <w:rPr>
          <w:color w:val="201E18"/>
          <w:sz w:val="28"/>
          <w:szCs w:val="28"/>
        </w:rPr>
        <w:t>физикальное</w:t>
      </w:r>
      <w:proofErr w:type="spellEnd"/>
      <w:r>
        <w:rPr>
          <w:color w:val="201E18"/>
          <w:sz w:val="28"/>
          <w:szCs w:val="28"/>
        </w:rPr>
        <w:t xml:space="preserve"> обследование, методы визуализации, биохимические и иммунологические исследования, гистологическое исследование биоптата и ткани и лабораторные исследования.</w:t>
      </w:r>
    </w:p>
    <w:p w14:paraId="17C7F545" w14:textId="77777777" w:rsidR="002C73FA" w:rsidRDefault="002C73FA" w:rsidP="002C73F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Информирование пациентов и полный осмотр кожного покрова врачом имеют первостепенное значение для выявления злокачественных новообразований кожи на ранних стадиях.</w:t>
      </w:r>
    </w:p>
    <w:p w14:paraId="6D191AD3" w14:textId="77777777" w:rsidR="002C73FA" w:rsidRPr="002C73FA" w:rsidRDefault="002C73FA" w:rsidP="002C73FA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t xml:space="preserve">Дополнительные материалы для использования </w:t>
      </w:r>
    </w:p>
    <w:p w14:paraId="77270AC8" w14:textId="77777777" w:rsidR="002C73FA" w:rsidRPr="002C73FA" w:rsidRDefault="002C73FA" w:rsidP="002C73FA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Тематическая веб-страница на сайте ОГБУЗ «</w:t>
      </w:r>
      <w:proofErr w:type="spellStart"/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ЦОЗиМП</w:t>
      </w:r>
      <w:proofErr w:type="spellEnd"/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» profilaktika.tomsk.ru:</w:t>
      </w:r>
    </w:p>
    <w:p w14:paraId="2FD59DDB" w14:textId="77777777" w:rsidR="002C73FA" w:rsidRPr="002C73FA" w:rsidRDefault="002C73FA" w:rsidP="002C73FA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5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9 сентября — Международный день красоты</w:t>
        </w:r>
      </w:hyperlink>
    </w:p>
    <w:p w14:paraId="3115B67F" w14:textId="77777777" w:rsidR="002C73FA" w:rsidRPr="002C73FA" w:rsidRDefault="002C73FA" w:rsidP="002C73FA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6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Неделя профилактики кожных заболеваний</w:t>
        </w:r>
      </w:hyperlink>
    </w:p>
    <w:p w14:paraId="2906FB1B" w14:textId="77777777" w:rsidR="002C73FA" w:rsidRPr="002C73FA" w:rsidRDefault="002C73FA" w:rsidP="002C73FA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Статьи:</w:t>
      </w:r>
    </w:p>
    <w:p w14:paraId="0BDC13E7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7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Как стресс влияет на состояние здоровья кожи</w:t>
        </w:r>
      </w:hyperlink>
    </w:p>
    <w:p w14:paraId="14F43746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8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Как сохранить здоровую кожу</w:t>
        </w:r>
      </w:hyperlink>
    </w:p>
    <w:p w14:paraId="77F92E4D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9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Могут ли родинки и полипы переродиться в меланому?</w:t>
        </w:r>
      </w:hyperlink>
    </w:p>
    <w:p w14:paraId="2D7230D1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0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Профилактика грибковых инфекций: микоз ногтя</w:t>
        </w:r>
      </w:hyperlink>
    </w:p>
    <w:p w14:paraId="10C78AAF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1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Профилактика грибковых инфекций: микоз стопы</w:t>
        </w:r>
      </w:hyperlink>
    </w:p>
    <w:p w14:paraId="52201D5C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2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Рак кожи</w:t>
        </w:r>
      </w:hyperlink>
    </w:p>
    <w:p w14:paraId="35133EB2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3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10 вопросов о меланоме</w:t>
        </w:r>
      </w:hyperlink>
    </w:p>
    <w:p w14:paraId="3E58F833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4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Витамины в дерматологии. Обзорная статья</w:t>
        </w:r>
      </w:hyperlink>
    </w:p>
    <w:p w14:paraId="76368594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5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Здоровье кожи</w:t>
        </w:r>
      </w:hyperlink>
    </w:p>
    <w:p w14:paraId="24AF82CB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6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Как защититься от повреждающего воздействия ультрафиолетовых лучей</w:t>
        </w:r>
      </w:hyperlink>
    </w:p>
    <w:p w14:paraId="7C395B51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7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День диагностики меланомы в России</w:t>
        </w:r>
      </w:hyperlink>
    </w:p>
    <w:p w14:paraId="3F712DC2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8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Комплексный подход при диагностике и лечении дермато — косметологических изменений</w:t>
        </w:r>
      </w:hyperlink>
    </w:p>
    <w:p w14:paraId="73F544B7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9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Родинки: простое решение непростого вопроса</w:t>
        </w:r>
      </w:hyperlink>
    </w:p>
    <w:p w14:paraId="235A0722" w14:textId="77777777" w:rsidR="002C73FA" w:rsidRPr="002C73FA" w:rsidRDefault="002C73FA" w:rsidP="002C73FA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0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Грибковое поражение ногтей: косметический дефект?</w:t>
        </w:r>
      </w:hyperlink>
    </w:p>
    <w:p w14:paraId="4FD0777F" w14:textId="77777777" w:rsidR="002C73FA" w:rsidRPr="002C73FA" w:rsidRDefault="002C73FA" w:rsidP="002C73FA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Информационные посты, инфографика в группах соцсетей «Будь здоров, Томск»:</w:t>
      </w:r>
    </w:p>
    <w:p w14:paraId="0B851C4E" w14:textId="77777777" w:rsidR="002C73FA" w:rsidRPr="002C73FA" w:rsidRDefault="002C73FA" w:rsidP="002C73FA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1" w:tgtFrame="_blank" w:history="1">
        <w:proofErr w:type="spellStart"/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ВКонтакте</w:t>
        </w:r>
        <w:proofErr w:type="spellEnd"/>
      </w:hyperlink>
    </w:p>
    <w:p w14:paraId="0C9B95A9" w14:textId="77777777" w:rsidR="002C73FA" w:rsidRPr="002C73FA" w:rsidRDefault="002C73FA" w:rsidP="002C73FA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2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Одноклассники</w:t>
        </w:r>
      </w:hyperlink>
    </w:p>
    <w:p w14:paraId="47C92626" w14:textId="77777777" w:rsidR="002C73FA" w:rsidRPr="002C73FA" w:rsidRDefault="002C73FA" w:rsidP="002C73FA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 xml:space="preserve">Информационные </w:t>
      </w:r>
      <w:proofErr w:type="gramStart"/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материалы :</w:t>
      </w:r>
      <w:proofErr w:type="gramEnd"/>
    </w:p>
    <w:p w14:paraId="0AC94AA9" w14:textId="77777777" w:rsidR="002C73FA" w:rsidRPr="002C73FA" w:rsidRDefault="002C73FA" w:rsidP="002C73FA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Инфографика «День диагностики меланомы»</w:t>
      </w:r>
    </w:p>
    <w:p w14:paraId="6741FA7A" w14:textId="77777777" w:rsidR="002C73FA" w:rsidRPr="002C73FA" w:rsidRDefault="002C73FA" w:rsidP="002C73FA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Инфографика «Средства от солнца для детей»</w:t>
      </w:r>
    </w:p>
    <w:p w14:paraId="6933064A" w14:textId="77777777" w:rsidR="002C73FA" w:rsidRPr="002C73FA" w:rsidRDefault="002C73FA" w:rsidP="002C73FA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Буклет «Профилактика герпеса»</w:t>
      </w:r>
    </w:p>
    <w:p w14:paraId="65853B44" w14:textId="77777777" w:rsidR="002C73FA" w:rsidRPr="002C73FA" w:rsidRDefault="002C73FA" w:rsidP="002C73FA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lastRenderedPageBreak/>
        <w:t xml:space="preserve">Видеоролики, видеофильмы, </w:t>
      </w:r>
      <w:proofErr w:type="spellStart"/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видеолектории</w:t>
      </w:r>
      <w:proofErr w:type="spellEnd"/>
      <w:r w:rsidRPr="002C73F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:</w:t>
      </w:r>
    </w:p>
    <w:p w14:paraId="433F9F9B" w14:textId="77777777" w:rsidR="002C73FA" w:rsidRPr="002C73FA" w:rsidRDefault="002C73FA" w:rsidP="002C73FA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3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Секреты косметологии: как сохранить красоту кожи в зрелом возрасте</w:t>
        </w:r>
      </w:hyperlink>
    </w:p>
    <w:p w14:paraId="7ADAD978" w14:textId="77777777" w:rsidR="002C73FA" w:rsidRPr="002C73FA" w:rsidRDefault="002C73FA" w:rsidP="002C73FA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4" w:tgtFrame="_blank" w:history="1">
        <w:r w:rsidRPr="002C73FA">
          <w:rPr>
            <w:rStyle w:val="a4"/>
            <w:rFonts w:ascii="Times New Roman" w:eastAsia="Times New Roman" w:hAnsi="Times New Roman" w:cs="Times New Roman"/>
            <w:color w:val="0D6EB2"/>
            <w:sz w:val="28"/>
            <w:szCs w:val="28"/>
            <w:lang w:eastAsia="ru-RU"/>
          </w:rPr>
          <w:t>Секреты косметологии как сохранить молодость и красоту кожи</w:t>
        </w:r>
      </w:hyperlink>
    </w:p>
    <w:p w14:paraId="38D5BA78" w14:textId="77777777" w:rsidR="002C73FA" w:rsidRPr="002C73FA" w:rsidRDefault="002C73FA" w:rsidP="002C73FA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2C73F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Диагностика меланомы (youtu.be/3P7U3I2MBCU)</w:t>
      </w:r>
    </w:p>
    <w:p w14:paraId="7A5F5A64" w14:textId="77777777" w:rsidR="002C73FA" w:rsidRPr="002C73FA" w:rsidRDefault="002C73FA" w:rsidP="002C73F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7656B" w14:textId="77777777" w:rsidR="006B6A95" w:rsidRPr="002C73FA" w:rsidRDefault="006B6A95">
      <w:pPr>
        <w:rPr>
          <w:rFonts w:ascii="Times New Roman" w:hAnsi="Times New Roman" w:cs="Times New Roman"/>
          <w:sz w:val="28"/>
          <w:szCs w:val="28"/>
        </w:rPr>
      </w:pPr>
    </w:p>
    <w:sectPr w:rsidR="006B6A95" w:rsidRPr="002C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118"/>
    <w:multiLevelType w:val="multilevel"/>
    <w:tmpl w:val="E400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C0E06"/>
    <w:multiLevelType w:val="multilevel"/>
    <w:tmpl w:val="8196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F2066"/>
    <w:multiLevelType w:val="multilevel"/>
    <w:tmpl w:val="51A4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006EE"/>
    <w:multiLevelType w:val="multilevel"/>
    <w:tmpl w:val="0C22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B7DAE"/>
    <w:multiLevelType w:val="multilevel"/>
    <w:tmpl w:val="C498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D2"/>
    <w:rsid w:val="002C73FA"/>
    <w:rsid w:val="006B6A95"/>
    <w:rsid w:val="00AA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E00D0-D149-4134-8D58-42BB787D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73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7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@profilaktikatsk-kak-sohranit-zdorovuu-kozhu" TargetMode="External"/><Relationship Id="rId13" Type="http://schemas.openxmlformats.org/officeDocument/2006/relationships/hyperlink" Target="https://cgon.rospotrebnadzor.ru/naseleniyu/neinfektsionnye-zabolevaniya/10-voprosov-o-melanome/?sphrase_id=24506" TargetMode="External"/><Relationship Id="rId18" Type="http://schemas.openxmlformats.org/officeDocument/2006/relationships/hyperlink" Target="https://gnicpm.ru/articles/paczientam-articles/kompleksnyj-podhod-pri-diagnostike-i-lechenii-dermato-kosmetologicheskih-izmenenij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profilaktikatsk" TargetMode="External"/><Relationship Id="rId7" Type="http://schemas.openxmlformats.org/officeDocument/2006/relationships/hyperlink" Target="http://profilaktika.tomsk.ru/naseleniyu/stati/prochee/obshchee/kak-stress-vliyaet-na-sostoyanie-zdorovya-kozhi/" TargetMode="External"/><Relationship Id="rId12" Type="http://schemas.openxmlformats.org/officeDocument/2006/relationships/hyperlink" Target="https://www.takzdorovo.ru/profilaktika/rak-kozhi/" TargetMode="External"/><Relationship Id="rId17" Type="http://schemas.openxmlformats.org/officeDocument/2006/relationships/hyperlink" Target="https://cgon.rospotrebnadzor.ru/kollegam/vsemirnye-dni/23-maya-2022-goda-den-diagnostiki-melanomy-v-rossii/?sphrase_id=2450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gon.rospotrebnadzor.ru/naseleniyu/zdorovyy-obraz-zhizni/kak-zashchititsya-ot-povrezhdayushchego-vozdeystviya-ultrafioletovykh-luchey/?sphrase_id=24506" TargetMode="External"/><Relationship Id="rId20" Type="http://schemas.openxmlformats.org/officeDocument/2006/relationships/hyperlink" Target="https://gnicpm.ru/articles/paczientam-articles/gribkovoe-porazhenie-nogtej-kosmeticheskij-defek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nedelya-profilaktiki-kozhnykh-zabolevaniy/" TargetMode="External"/><Relationship Id="rId11" Type="http://schemas.openxmlformats.org/officeDocument/2006/relationships/hyperlink" Target="https://www.takzdorovo.ru/profilaktika/zabolevaniya/profilaktika-gribkovyh-infektsij-mikoz-stopy/" TargetMode="External"/><Relationship Id="rId24" Type="http://schemas.openxmlformats.org/officeDocument/2006/relationships/hyperlink" Target="https://vk.com/video-39950093_456239526" TargetMode="External"/><Relationship Id="rId5" Type="http://schemas.openxmlformats.org/officeDocument/2006/relationships/hyperlink" Target="https://profilaktika.tomsk.ru/naseleniyu/tematicheskie-stranitsy/9-sentyabrya-mezhdunarodnyy-den-krasoty/" TargetMode="External"/><Relationship Id="rId15" Type="http://schemas.openxmlformats.org/officeDocument/2006/relationships/hyperlink" Target="https://cgon.rospotrebnadzor.ru/naseleniyu/zdorovyy-obraz-zhizni/zdorove-kozhi/?sphrase_id=24506" TargetMode="External"/><Relationship Id="rId23" Type="http://schemas.openxmlformats.org/officeDocument/2006/relationships/hyperlink" Target="https://vk.com/video-39950093_456239635" TargetMode="External"/><Relationship Id="rId10" Type="http://schemas.openxmlformats.org/officeDocument/2006/relationships/hyperlink" Target="https://www.takzdorovo.ru/profilaktika/zabolevaniya/profilaktika-gribkovyh-infektsij-mikoz-nogtya/" TargetMode="External"/><Relationship Id="rId19" Type="http://schemas.openxmlformats.org/officeDocument/2006/relationships/hyperlink" Target="https://gnicpm.ru/articles/paczientam-articles/rodinki-prostoe-reshenie-neprostogo-vopros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zabolevaniya/mogut-li-rodinki-i-polipy-pereroditsya-v-melanomu/" TargetMode="External"/><Relationship Id="rId14" Type="http://schemas.openxmlformats.org/officeDocument/2006/relationships/hyperlink" Target="https://gnicpm.ru/articles/paczientam-articles/vitaminy-v-dermatologii-obzornaya-statya.html" TargetMode="External"/><Relationship Id="rId22" Type="http://schemas.openxmlformats.org/officeDocument/2006/relationships/hyperlink" Target="https://ok.ru/profilaktikat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2023-09-08T02:03:00Z</dcterms:created>
  <dcterms:modified xsi:type="dcterms:W3CDTF">2023-09-08T02:03:00Z</dcterms:modified>
</cp:coreProperties>
</file>