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F5" w:rsidRPr="00551333" w:rsidRDefault="009B6B26" w:rsidP="00AC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EBBA380" wp14:editId="0F7C390C">
            <wp:simplePos x="0" y="0"/>
            <wp:positionH relativeFrom="column">
              <wp:posOffset>1238250</wp:posOffset>
            </wp:positionH>
            <wp:positionV relativeFrom="paragraph">
              <wp:posOffset>-57150</wp:posOffset>
            </wp:positionV>
            <wp:extent cx="7581900" cy="3667395"/>
            <wp:effectExtent l="0" t="0" r="0" b="9525"/>
            <wp:wrapNone/>
            <wp:docPr id="1" name="Рисунок 1" descr="C:\Users\User\Pictures\Шапка на раб.пр. 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Шапка на раб.пр. 2022-2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36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2F5" w:rsidRDefault="00AC22F5" w:rsidP="00AC2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A4D" w:rsidRDefault="00280A4D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0A4D" w:rsidRDefault="00280A4D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0A4D" w:rsidRDefault="00280A4D" w:rsidP="00280A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9A0" w:rsidRDefault="00C839A0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22F5" w:rsidRPr="00B630FF" w:rsidRDefault="00AC22F5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</w:t>
      </w:r>
    </w:p>
    <w:p w:rsidR="00AC22F5" w:rsidRPr="00B630FF" w:rsidRDefault="00AC22F5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AC22F5" w:rsidRPr="00B630FF" w:rsidRDefault="00AC22F5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«Технология</w:t>
      </w:r>
      <w:r w:rsidRPr="00B630FF">
        <w:rPr>
          <w:rFonts w:ascii="Times New Roman" w:hAnsi="Times New Roman" w:cs="Times New Roman"/>
          <w:sz w:val="24"/>
          <w:szCs w:val="24"/>
        </w:rPr>
        <w:t>»</w:t>
      </w:r>
    </w:p>
    <w:p w:rsidR="00AC22F5" w:rsidRPr="00B630FF" w:rsidRDefault="00AC22F5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630FF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C22F5" w:rsidRPr="00B630FF" w:rsidRDefault="00AC22F5" w:rsidP="00AC2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>я обучающихся с ОВЗ, вариант 7.</w:t>
      </w:r>
      <w:r w:rsidR="009B6B26">
        <w:rPr>
          <w:rFonts w:ascii="Times New Roman" w:hAnsi="Times New Roman" w:cs="Times New Roman"/>
          <w:sz w:val="24"/>
          <w:szCs w:val="24"/>
        </w:rPr>
        <w:t>2</w:t>
      </w:r>
    </w:p>
    <w:p w:rsidR="00AC22F5" w:rsidRPr="00C839A0" w:rsidRDefault="00AC22F5" w:rsidP="00280A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20</w:t>
      </w:r>
      <w:r w:rsidR="009B6B26">
        <w:rPr>
          <w:rFonts w:ascii="Times New Roman" w:hAnsi="Times New Roman" w:cs="Times New Roman"/>
          <w:sz w:val="24"/>
          <w:szCs w:val="24"/>
        </w:rPr>
        <w:t>22</w:t>
      </w:r>
      <w:r w:rsidRPr="00B630FF">
        <w:rPr>
          <w:rFonts w:ascii="Times New Roman" w:hAnsi="Times New Roman" w:cs="Times New Roman"/>
          <w:sz w:val="24"/>
          <w:szCs w:val="24"/>
        </w:rPr>
        <w:t>-20</w:t>
      </w:r>
      <w:r w:rsidR="00280A4D" w:rsidRPr="00C839A0">
        <w:rPr>
          <w:rFonts w:ascii="Times New Roman" w:hAnsi="Times New Roman" w:cs="Times New Roman"/>
          <w:sz w:val="24"/>
          <w:szCs w:val="24"/>
        </w:rPr>
        <w:t>2</w:t>
      </w:r>
      <w:r w:rsidR="009B6B26">
        <w:rPr>
          <w:rFonts w:ascii="Times New Roman" w:hAnsi="Times New Roman" w:cs="Times New Roman"/>
          <w:sz w:val="24"/>
          <w:szCs w:val="24"/>
        </w:rPr>
        <w:t>3</w:t>
      </w:r>
      <w:r w:rsidRPr="00B630F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C22F5" w:rsidRPr="00B630FF" w:rsidRDefault="00AC22F5" w:rsidP="00AC22F5">
      <w:pPr>
        <w:jc w:val="right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Разработана</w:t>
      </w:r>
    </w:p>
    <w:p w:rsidR="00AC22F5" w:rsidRPr="00B630FF" w:rsidRDefault="00AC22F5" w:rsidP="00AC2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Смахтиным</w:t>
      </w:r>
      <w:proofErr w:type="spellEnd"/>
    </w:p>
    <w:p w:rsidR="00AC22F5" w:rsidRPr="00B630FF" w:rsidRDefault="00AC22F5" w:rsidP="00AC2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 технологии</w:t>
      </w:r>
    </w:p>
    <w:p w:rsidR="00AC22F5" w:rsidRPr="00C839A0" w:rsidRDefault="00AC22F5" w:rsidP="00280A4D">
      <w:pPr>
        <w:rPr>
          <w:rFonts w:ascii="Times New Roman" w:hAnsi="Times New Roman" w:cs="Times New Roman"/>
          <w:sz w:val="24"/>
          <w:szCs w:val="24"/>
        </w:rPr>
      </w:pPr>
    </w:p>
    <w:p w:rsidR="00AC22F5" w:rsidRPr="00B630FF" w:rsidRDefault="00AC22F5" w:rsidP="00AC2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с. Новоюгино</w:t>
      </w:r>
    </w:p>
    <w:p w:rsidR="00AC22F5" w:rsidRPr="00AC22F5" w:rsidRDefault="00AC22F5" w:rsidP="00AC2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0FF">
        <w:rPr>
          <w:rFonts w:ascii="Times New Roman" w:hAnsi="Times New Roman" w:cs="Times New Roman"/>
          <w:sz w:val="24"/>
          <w:szCs w:val="24"/>
        </w:rPr>
        <w:t>20</w:t>
      </w:r>
      <w:r w:rsidR="009B6B26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B630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2F5" w:rsidRPr="00551333" w:rsidRDefault="00AC22F5" w:rsidP="00AC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22F5" w:rsidRDefault="00AC22F5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jc w:val="center"/>
        <w:rPr>
          <w:b/>
          <w:color w:val="000000"/>
          <w:sz w:val="28"/>
          <w:szCs w:val="28"/>
        </w:rPr>
      </w:pPr>
    </w:p>
    <w:p w:rsidR="00490101" w:rsidRPr="00D207BB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jc w:val="center"/>
        <w:rPr>
          <w:b/>
          <w:color w:val="000000"/>
          <w:sz w:val="28"/>
          <w:szCs w:val="28"/>
        </w:rPr>
      </w:pPr>
      <w:r w:rsidRPr="00D207BB">
        <w:rPr>
          <w:b/>
          <w:color w:val="000000"/>
          <w:sz w:val="28"/>
          <w:szCs w:val="28"/>
        </w:rPr>
        <w:t>Пояснительная записка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 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Нормативно-правовой базой для разработки адаптированной основной образовательной программы явились следующие документы:</w:t>
      </w:r>
    </w:p>
    <w:p w:rsidR="00490101" w:rsidRPr="00786FD0" w:rsidRDefault="00490101" w:rsidP="00D207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Федеральный Закон «Об образовании в Российской Федерации» № 273-фз от 29.12.2012.</w:t>
      </w:r>
    </w:p>
    <w:p w:rsidR="00490101" w:rsidRPr="00786FD0" w:rsidRDefault="00490101" w:rsidP="00D207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Федеральный государственный стандарт начального общего образования (Приказ Министерства образования и науки Российской Федерации № 373 от 06 октября 2009 г.).</w:t>
      </w:r>
    </w:p>
    <w:p w:rsidR="00490101" w:rsidRPr="00786FD0" w:rsidRDefault="00490101" w:rsidP="00D207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Приказ Министерства образования и науки Российской Федерации № 1241 от 26.11.10. «О внесении изменений в федеральный государственный стандарт начального общего образования, утвержденный приказом № 373 от 06.10.09.»</w:t>
      </w:r>
    </w:p>
    <w:p w:rsidR="00490101" w:rsidRPr="00786FD0" w:rsidRDefault="00490101" w:rsidP="00D207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Приказ Министерства образования и науки РФ № 2357 от 22.09.11. «О внесении изменений в федеральный государственный образовательный стандарт начального общего образования, утвержденный приказом утвержденный приказом № 373 от 06.10.09.»</w:t>
      </w:r>
    </w:p>
    <w:p w:rsidR="00490101" w:rsidRPr="00786FD0" w:rsidRDefault="00490101" w:rsidP="00D207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Федеральный перечень учебников, рекомендованных Министерством образования и науки Российской Федерации на 2013/2014, 2014/2015 учебные годы</w:t>
      </w:r>
    </w:p>
    <w:p w:rsidR="00AC22F5" w:rsidRPr="00AC22F5" w:rsidRDefault="00490101" w:rsidP="00AC22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Рекомендации примерной основной образовательной программы образовательного учреждения</w:t>
      </w:r>
    </w:p>
    <w:p w:rsidR="00490101" w:rsidRPr="00227610" w:rsidRDefault="00490101" w:rsidP="00227610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b/>
          <w:color w:val="000000"/>
        </w:rPr>
      </w:pPr>
      <w:r w:rsidRPr="00786FD0">
        <w:rPr>
          <w:color w:val="000000"/>
        </w:rPr>
        <w:t> </w:t>
      </w:r>
      <w:r w:rsidRPr="00D207BB">
        <w:rPr>
          <w:b/>
          <w:color w:val="000000"/>
        </w:rPr>
        <w:t>Цели и задачи образовательной области «Технология» 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     Основной целью изучения учебного предмета «Технология» в системе общего образования является формирование представлений о современном производстве и о распространенных в нем технологиях.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     Тактическими задачами изучения учебного предмета «Технология» в 7 классе являются:</w:t>
      </w:r>
    </w:p>
    <w:p w:rsidR="00490101" w:rsidRPr="00786FD0" w:rsidRDefault="00490101" w:rsidP="00D207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490101" w:rsidRPr="00786FD0" w:rsidRDefault="00490101" w:rsidP="00D207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Формирование представлений о культуре труда, производства,</w:t>
      </w:r>
    </w:p>
    <w:p w:rsidR="00490101" w:rsidRPr="00786FD0" w:rsidRDefault="00490101" w:rsidP="00D207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Воспитание трудовых, гражданских, экологических и патриотических  качеств личности,</w:t>
      </w:r>
    </w:p>
    <w:p w:rsidR="00490101" w:rsidRPr="00786FD0" w:rsidRDefault="00490101" w:rsidP="00D207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Ознакомление учащихся с миром профессий.</w:t>
      </w:r>
    </w:p>
    <w:p w:rsidR="00490101" w:rsidRPr="00786FD0" w:rsidRDefault="00490101" w:rsidP="00D207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Развитие самостоятельности и способности учащихся решать творческие и изобретательские задачи.</w:t>
      </w:r>
    </w:p>
    <w:p w:rsidR="00BB1BFD" w:rsidRPr="00AC22F5" w:rsidRDefault="00490101" w:rsidP="00AC22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Ознакомление с основными понятиями рыночной экономики, менеджмента и маркетинга и умением применять их при реализации собственной продукции и услуг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D207BB">
        <w:rPr>
          <w:b/>
          <w:color w:val="000000"/>
        </w:rPr>
        <w:t>Психолого-педагогическая характеристика обучающихся с задержкой психического развития</w:t>
      </w:r>
      <w:r w:rsidRPr="00786FD0">
        <w:rPr>
          <w:color w:val="000000"/>
        </w:rPr>
        <w:t>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Обучающиеся с задержкой психического развития — это дети, имеющее недостатки в психологическом развитии, и препятствующие получению образования без создания специальных условий.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Среди причин возникновения ЗПР могут быть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психических функций, замедленный темп либо неравномерное становление познавательной деятельности.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 xml:space="preserve">Отставание в развитии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</w:t>
      </w:r>
      <w:r w:rsidRPr="00786FD0">
        <w:rPr>
          <w:color w:val="000000"/>
        </w:rPr>
        <w:lastRenderedPageBreak/>
        <w:t>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 обучающегося.</w:t>
      </w:r>
    </w:p>
    <w:p w:rsidR="00490101" w:rsidRPr="00AC22F5" w:rsidRDefault="00490101" w:rsidP="00AC22F5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Успешность освоения образовательной программы начального общего образования ребёнком с ЗПР зависит не только от характера и степени выраженности первичного нарушения, но и от качества обучения и воспитания, эффективности систематической и комплексной коррекционной помощи.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  <w:u w:val="single"/>
        </w:rPr>
        <w:t>Для обучающихся с задержкой психического развития</w:t>
      </w:r>
      <w:r w:rsidRPr="00786FD0">
        <w:rPr>
          <w:color w:val="000000"/>
        </w:rPr>
        <w:t>, осваивающих адаптированную основную образовательную программу начального общего образования, </w:t>
      </w:r>
      <w:r w:rsidRPr="00786FD0">
        <w:rPr>
          <w:color w:val="000000"/>
          <w:u w:val="single"/>
        </w:rPr>
        <w:t>характерны следующие специфические образовательные потребности: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увеличение сроков освоения отдельных разделов основной образовательной программы начального общего образования (наиболее трудных или имеющих наибольшую практическую значимость);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наглядно-действенный характер содержания образования;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упрощение системы учебно-познавательных задач, решаемых в процессе образования;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необходимость постоянной актуализации знаний, умений и одобряемых обществом норм поведения;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использование преимущественно позитивных средств стимуляции деятельности и поведения;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стимуляция познавательной активности, формирование потребности в познании окружающего мира и во взаимодействии с ним;</w:t>
      </w:r>
    </w:p>
    <w:p w:rsidR="00490101" w:rsidRPr="00786FD0" w:rsidRDefault="00490101" w:rsidP="00D207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 xml:space="preserve">специальная </w:t>
      </w:r>
      <w:proofErr w:type="spellStart"/>
      <w:r w:rsidRPr="00786FD0">
        <w:rPr>
          <w:color w:val="000000"/>
        </w:rPr>
        <w:t>психокоррекционная</w:t>
      </w:r>
      <w:proofErr w:type="spellEnd"/>
      <w:r w:rsidRPr="00786FD0">
        <w:rPr>
          <w:color w:val="000000"/>
        </w:rPr>
        <w:t xml:space="preserve"> помощь, направленная на формирование произвольной саморегуляции в условиях познавательной деятельности и поведения;</w:t>
      </w:r>
    </w:p>
    <w:p w:rsidR="00490101" w:rsidRPr="00AC22F5" w:rsidRDefault="00490101" w:rsidP="00AC22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 xml:space="preserve">специальная </w:t>
      </w:r>
      <w:proofErr w:type="spellStart"/>
      <w:r w:rsidRPr="00786FD0">
        <w:rPr>
          <w:color w:val="000000"/>
        </w:rPr>
        <w:t>психокоррекционная</w:t>
      </w:r>
      <w:proofErr w:type="spellEnd"/>
      <w:r w:rsidRPr="00786FD0">
        <w:rPr>
          <w:color w:val="000000"/>
        </w:rPr>
        <w:t xml:space="preserve"> помощь, направленная на развитие разных форм коммуникации;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jc w:val="center"/>
        <w:rPr>
          <w:color w:val="000000"/>
        </w:rPr>
      </w:pPr>
      <w:r w:rsidRPr="00786FD0">
        <w:rPr>
          <w:b/>
          <w:color w:val="000000"/>
        </w:rPr>
        <w:t>Общая характеристика учебного предмета «Технология</w:t>
      </w:r>
      <w:r w:rsidRPr="00786FD0">
        <w:rPr>
          <w:color w:val="000000"/>
        </w:rPr>
        <w:t>»</w:t>
      </w:r>
    </w:p>
    <w:p w:rsidR="00490101" w:rsidRPr="00786FD0" w:rsidRDefault="00490101" w:rsidP="00AC22F5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    Обучение школьников технологии строится на основе освоения конкретных процессов преобразования и использования материалов, информации, объектов природной среды.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    Технология изучается по трем направлениям:</w:t>
      </w:r>
    </w:p>
    <w:p w:rsidR="00490101" w:rsidRPr="00786FD0" w:rsidRDefault="00490101" w:rsidP="00D207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Индустриальные технологии,</w:t>
      </w:r>
    </w:p>
    <w:p w:rsidR="00490101" w:rsidRPr="00786FD0" w:rsidRDefault="00490101" w:rsidP="00D207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Технологии ведения дома,</w:t>
      </w:r>
    </w:p>
    <w:p w:rsidR="00490101" w:rsidRPr="00786FD0" w:rsidRDefault="00490101" w:rsidP="00D207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Сельскохозяйственные технологии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в данной программе в качестве основы взяты - «Индустриальные технологии».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Независимо от вида изучаемых технологий содержанием примерной программы предусматривается освоение материала по следующим образовательным линиям: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технологическая культура производства;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распространенные технологии современного производства;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культура и эстетика труда;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получение, обработка, хранение и использование технической и технологической информации;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основы черчения, графики, дизайна;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элементы домашней и прикладной экономики, предпринимательства;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знакомство с миром профессий, выбор учащимися жизненных, профессиональных планов;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влияние технологических процессов на окружающую среду и здоровье человека;</w:t>
      </w:r>
    </w:p>
    <w:p w:rsidR="00490101" w:rsidRPr="00786FD0" w:rsidRDefault="00490101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методы технической, творческой, проектной деятельности;</w:t>
      </w:r>
    </w:p>
    <w:p w:rsidR="00490101" w:rsidRPr="00A9771B" w:rsidRDefault="00490101" w:rsidP="00A9771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история, перспективы и социальные последствия развития технологии и техники.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86FD0">
        <w:rPr>
          <w:b/>
          <w:bCs/>
          <w:color w:val="000000"/>
        </w:rPr>
        <w:t>Место предмета в учебном плане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86FD0">
        <w:rPr>
          <w:color w:val="000000"/>
        </w:rPr>
        <w:t>Учебным планом на изучение предмета «Технология » в 7 классе отводится 2 часа в неделю или 68 часов в год.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86FD0">
        <w:rPr>
          <w:color w:val="000000"/>
        </w:rPr>
        <w:t xml:space="preserve">В процессе обучения технологии учащиеся </w:t>
      </w:r>
      <w:r w:rsidR="00252332">
        <w:rPr>
          <w:color w:val="000000"/>
        </w:rPr>
        <w:t>овладеют</w:t>
      </w:r>
      <w:r w:rsidRPr="00786FD0">
        <w:rPr>
          <w:color w:val="000000"/>
        </w:rPr>
        <w:t>: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lastRenderedPageBreak/>
        <w:t>• навыками созидательной, преобразующей, творческой  деятельности;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умением распознавать и оценивать свойства конструкционных и природных поделочных материалов;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умением ориентироваться в назначении, применении ручных инструментов и приспособлений;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навыками организации рабочего места;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иметь представление о путях предупреждения негативных последствий трудовой деятельности человека на окружающую среду и здоровье человека.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При разработке рабочей  программы, исходя из необходимости учета потребностей личности школьника, его семьи и общества, материал отбирался с учетом следующих положений: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5323B0" w:rsidRPr="00786FD0" w:rsidRDefault="005323B0" w:rsidP="00D207BB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 xml:space="preserve">• возможность реализации </w:t>
      </w:r>
      <w:proofErr w:type="spellStart"/>
      <w:r w:rsidRPr="00786FD0">
        <w:rPr>
          <w:color w:val="000000"/>
        </w:rPr>
        <w:t>общетрудовой</w:t>
      </w:r>
      <w:proofErr w:type="spellEnd"/>
      <w:r w:rsidRPr="00786FD0">
        <w:rPr>
          <w:color w:val="000000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A9771B" w:rsidRPr="00AC22F5" w:rsidRDefault="005323B0" w:rsidP="00AC22F5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color w:val="000000"/>
        </w:rPr>
      </w:pPr>
      <w:r w:rsidRPr="00786FD0">
        <w:rPr>
          <w:color w:val="000000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786FD0">
        <w:rPr>
          <w:b/>
          <w:bCs/>
          <w:color w:val="000000"/>
        </w:rPr>
        <w:t>Личностные, метапредметные и предметные результаты освоения технологии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b/>
          <w:bCs/>
          <w:color w:val="000000"/>
        </w:rPr>
        <w:t>Личностные результаты </w:t>
      </w:r>
      <w:r w:rsidRPr="00786FD0">
        <w:rPr>
          <w:color w:val="000000"/>
        </w:rPr>
        <w:t>освоения обучающимися предмета «Технология»: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проявление познавательной активности в области предметной технологической деятельности;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воспитание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проявление технико-технологического и экономического мышления при организации своей деятельности;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b/>
          <w:bCs/>
          <w:color w:val="000000"/>
        </w:rPr>
        <w:t>Метапредметные результаты </w:t>
      </w:r>
      <w:r w:rsidRPr="00786FD0">
        <w:rPr>
          <w:color w:val="000000"/>
        </w:rPr>
        <w:t>освоения обучающимися предмета «Технология»: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lastRenderedPageBreak/>
        <w:t>алгоритмизированное планирование процесса познавательно-трудовой деятельности;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груда в соответствии с технологической культурой производства;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b/>
          <w:bCs/>
          <w:color w:val="000000"/>
        </w:rPr>
        <w:t>Предметные результаты </w:t>
      </w:r>
      <w:r w:rsidRPr="00786FD0">
        <w:rPr>
          <w:color w:val="000000"/>
        </w:rPr>
        <w:t>освоения обучающимися предмета «Технология»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 познавательной сфере: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осознание роли техники и технологий для прогрессивного развития общества; формирование целостного представления о сущности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уяснение социальных и экологических последствий развития технологий промышленного и сельскохозяйственного производства;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lastRenderedPageBreak/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 трудовой сфере: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планирование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 мотивационной сфере: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оценивание своей способности к труду в конкретной предметной деятельности; осознание ответственности за качество результатов труда</w:t>
      </w:r>
      <w:proofErr w:type="gramStart"/>
      <w:r w:rsidRPr="00786FD0">
        <w:rPr>
          <w:color w:val="000000"/>
        </w:rPr>
        <w:t>; .</w:t>
      </w:r>
      <w:proofErr w:type="gramEnd"/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 xml:space="preserve">согласование своих потребностей и требований с потребностями и требованиями других участников </w:t>
      </w:r>
      <w:proofErr w:type="spellStart"/>
      <w:r w:rsidRPr="00786FD0">
        <w:rPr>
          <w:color w:val="000000"/>
        </w:rPr>
        <w:t>познавательно</w:t>
      </w:r>
      <w:r w:rsidRPr="00786FD0">
        <w:rPr>
          <w:color w:val="000000"/>
        </w:rPr>
        <w:softHyphen/>
        <w:t>трудовой</w:t>
      </w:r>
      <w:proofErr w:type="spellEnd"/>
      <w:r w:rsidRPr="00786FD0">
        <w:rPr>
          <w:color w:val="000000"/>
        </w:rPr>
        <w:t xml:space="preserve"> деятельности;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 xml:space="preserve">в эстетической </w:t>
      </w:r>
      <w:proofErr w:type="gramStart"/>
      <w:r w:rsidRPr="00786FD0">
        <w:rPr>
          <w:color w:val="000000"/>
        </w:rPr>
        <w:t>сфере :</w:t>
      </w:r>
      <w:proofErr w:type="gramEnd"/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овладение методами эстетического оформления изделий, обеспечения сохранности продуктов труда, дизайнерского проектирования изделий;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опрятное содержание рабочей одежды;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в коммуникативной сфере: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аргументирование своей точки зрения, отстаивание в споре своей позиции невраждебным для оппонентов образом;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 xml:space="preserve">адекватное использование речевых средств </w:t>
      </w:r>
      <w:proofErr w:type="gramStart"/>
      <w:r w:rsidRPr="00786FD0">
        <w:rPr>
          <w:color w:val="000000"/>
        </w:rPr>
        <w:t>для решении</w:t>
      </w:r>
      <w:proofErr w:type="gramEnd"/>
      <w:r w:rsidRPr="00786FD0">
        <w:rPr>
          <w:color w:val="000000"/>
        </w:rPr>
        <w:t xml:space="preserve">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услуги.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b/>
          <w:bCs/>
          <w:color w:val="000000"/>
        </w:rPr>
        <w:t>Особенности организации учебного процесса по предмету: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- использование нетрадиционных форм работы на уроках для профилактики переутомления;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lastRenderedPageBreak/>
        <w:t>- щадящий режим (опрос в начале урока);</w:t>
      </w:r>
    </w:p>
    <w:p w:rsidR="005323B0" w:rsidRPr="00786FD0" w:rsidRDefault="005323B0" w:rsidP="00AC22F5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786FD0">
        <w:rPr>
          <w:color w:val="000000"/>
        </w:rPr>
        <w:t>- использование тактильных, наглядных, слуховых, двигательных приемов при переходе с одного вида деятельности к другому.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bookmarkStart w:id="1" w:name="bookmark4"/>
      <w:r w:rsidRPr="008B0711">
        <w:rPr>
          <w:b/>
          <w:bCs/>
          <w:color w:val="000000"/>
        </w:rPr>
        <w:t>Место предмета в учебном плане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8B0711">
        <w:rPr>
          <w:color w:val="000000"/>
        </w:rPr>
        <w:t>Учебным планом на изучение предмета «Технология » в 7 классе отводится 2 часа в неделю или 68 часов в год.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  <w:jc w:val="center"/>
      </w:pPr>
      <w:r w:rsidRPr="008B0711">
        <w:rPr>
          <w:b/>
          <w:bCs/>
        </w:rPr>
        <w:t>Ценностные ориентиры содержания предмета «Технология»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 xml:space="preserve">Программа предусматривает формирование у обучающихся </w:t>
      </w:r>
      <w:proofErr w:type="spellStart"/>
      <w:r w:rsidRPr="008B0711">
        <w:t>общеучебных</w:t>
      </w:r>
      <w:proofErr w:type="spellEnd"/>
      <w:r w:rsidRPr="008B0711">
        <w:t xml:space="preserve"> умений и навыков, универсальных способов деятельности и ключевых компетенций.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 результате обучения школьники овладеют: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 результате изучения технологии обучающиеся, независимо от изучаемого раздела, получат возможность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ознакомиться: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с основными технологическими понятиями и характеристиками;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технологическими свойствами и назначением материалов;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назначением и устройством применяемых ручных инструментов, приспособлений, машин и оборудования;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видами и назначением бытовой техники, применяемо для повышения производительности домашнего труда;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видами, приёмами и последовательностью выполнения технологических операций, влиянием различных технологий обработки материалов на окружающую среду и здоровье человека;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профессиями и специальностями, связанными с обработкой материалов, созданием изделий из них, получением продукции;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со значением здорового питания для сохранения своего здоровья;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 xml:space="preserve">выполнять по установленным нормативам следующие трудовые операции и </w:t>
      </w:r>
      <w:proofErr w:type="gramStart"/>
      <w:r w:rsidRPr="008B0711">
        <w:t>работы :</w:t>
      </w:r>
      <w:proofErr w:type="gramEnd"/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рационально организовывать рабочее место;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находить необходимую информацию в различных источниках: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применять конструкторскую и технологическую документацию;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выбирать сырьё, материалы, пищевые продукты, инструменты и оборудование для выполнения работ;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конструировать, моделировать, изготавливать изделия;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осуществлять визуально, а также доступными измерительными средствами и приборами контроль качества изготавливаемого изделия или продукта;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находить и устранять допущенные дефекты;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планировать работы с учётом имеющихся ресурсов и условий;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lastRenderedPageBreak/>
        <w:t>распределять работу при коллективной деятельности;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использовать приобретённые знания и умения в практической деятельности и повседневной жизни в целях: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развития творческих способностей и достижения высоких результатов преобразующей творческой деятельности;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получения технико-технологических сведений из разнообразных источников информации;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организации индивидуальной и коллективной трудовой деятельности;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изготовления изделий декоративно-прикладного искусства для оформления интерьера;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контроля качества выполняемых работ с применением измерительных инструментов и приспособлений;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выполнения безопасных приёмов труда и правил электробезопасности, санитарии, гигиены;</w:t>
      </w:r>
    </w:p>
    <w:p w:rsidR="008B0711" w:rsidRPr="008B0711" w:rsidRDefault="008B0711" w:rsidP="008B0711">
      <w:pPr>
        <w:pStyle w:val="a3"/>
        <w:shd w:val="clear" w:color="auto" w:fill="FFFFFF"/>
        <w:spacing w:before="0" w:beforeAutospacing="0" w:after="0" w:afterAutospacing="0"/>
        <w:ind w:left="57" w:right="57" w:firstLine="851"/>
      </w:pPr>
      <w:r w:rsidRPr="008B0711">
        <w:t>оценки затрат, необходимых для создания объекта труда или оказания услуги;</w:t>
      </w:r>
    </w:p>
    <w:p w:rsidR="008B0711" w:rsidRPr="008B0711" w:rsidRDefault="008B0711" w:rsidP="00AC22F5">
      <w:pPr>
        <w:pStyle w:val="32"/>
        <w:shd w:val="clear" w:color="auto" w:fill="auto"/>
        <w:tabs>
          <w:tab w:val="left" w:pos="6152"/>
        </w:tabs>
        <w:spacing w:before="0" w:line="240" w:lineRule="auto"/>
        <w:ind w:left="57" w:right="57"/>
        <w:jc w:val="center"/>
        <w:rPr>
          <w:sz w:val="24"/>
          <w:szCs w:val="24"/>
        </w:rPr>
      </w:pPr>
    </w:p>
    <w:p w:rsidR="008D2F23" w:rsidRPr="00786FD0" w:rsidRDefault="008D2F23" w:rsidP="00AC22F5">
      <w:pPr>
        <w:pStyle w:val="32"/>
        <w:shd w:val="clear" w:color="auto" w:fill="auto"/>
        <w:tabs>
          <w:tab w:val="left" w:pos="6152"/>
        </w:tabs>
        <w:spacing w:before="0" w:line="240" w:lineRule="auto"/>
        <w:ind w:left="57" w:right="57"/>
        <w:jc w:val="center"/>
        <w:rPr>
          <w:sz w:val="24"/>
          <w:szCs w:val="24"/>
        </w:rPr>
      </w:pPr>
      <w:r w:rsidRPr="00786FD0">
        <w:rPr>
          <w:sz w:val="24"/>
          <w:szCs w:val="24"/>
        </w:rPr>
        <w:t>Содержание тем учебного предмета Раздел «Технологии обработки конструкционных материалов»</w:t>
      </w:r>
      <w:bookmarkEnd w:id="1"/>
    </w:p>
    <w:p w:rsidR="008D2F23" w:rsidRPr="00786FD0" w:rsidRDefault="008D2F23" w:rsidP="00AC22F5">
      <w:pPr>
        <w:pStyle w:val="30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r w:rsidRPr="00786FD0">
        <w:rPr>
          <w:sz w:val="24"/>
          <w:szCs w:val="24"/>
        </w:rPr>
        <w:t>Тема 1. Технологии ручной обработки древесины и древесных материалов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Теоретические сведения. </w:t>
      </w:r>
      <w:r w:rsidRPr="00786FD0">
        <w:rPr>
          <w:sz w:val="24"/>
          <w:szCs w:val="24"/>
        </w:rPr>
        <w:t>Конструкторская и технологическая документация. Использование ПК для подготовки конструкторской и технологической документации. Заточка и настройка дереворежущих инструментов.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Точность измерений и допуски при обработке. Отклонения и допуски на размеры детали.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Столярные шиповые соединения. Технология шипового соединения деталей. Выдалбливание проушин и гнёзд.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 xml:space="preserve">Технология соединения деталей </w:t>
      </w:r>
      <w:proofErr w:type="spellStart"/>
      <w:r w:rsidRPr="00786FD0">
        <w:rPr>
          <w:sz w:val="24"/>
          <w:szCs w:val="24"/>
        </w:rPr>
        <w:t>шкантами</w:t>
      </w:r>
      <w:proofErr w:type="spellEnd"/>
      <w:r w:rsidRPr="00786FD0">
        <w:rPr>
          <w:sz w:val="24"/>
          <w:szCs w:val="24"/>
        </w:rPr>
        <w:t xml:space="preserve"> и шурупами в нагель. Рациональные приёмы работы ручными инструментами зри подготовке деталей и сборке изделий.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Изготовление деталей и изделий различных геометрических форм по техническим рисункам, эскизам, чертежам и технологическим картам.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Правила безопасного труда при работе ручными столярными инструментами.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Лабораторно-практические и практические работы. </w:t>
      </w:r>
      <w:r w:rsidRPr="00786FD0">
        <w:rPr>
          <w:sz w:val="24"/>
          <w:szCs w:val="24"/>
        </w:rPr>
        <w:t>Разработка чертежей деталей и изделий. Разработка технологических карт изготовления деталей из древесины.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Настройка рубанка. Доводка лезвия ножа рубанка.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Расчёт отклонений и допусков на размеры деталей.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Расчёт шиповых соединений деревянной рамки.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изделий из древесины с шиповым соединение брусков. Ознакомление с рациональными приёмами работы ручными инструментами при выпиливании, долблении и зачистке шипов и проушин.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 xml:space="preserve">Соединение деталей из древесины </w:t>
      </w:r>
      <w:proofErr w:type="spellStart"/>
      <w:r w:rsidRPr="00786FD0">
        <w:rPr>
          <w:sz w:val="24"/>
          <w:szCs w:val="24"/>
        </w:rPr>
        <w:t>шкантами</w:t>
      </w:r>
      <w:proofErr w:type="spellEnd"/>
      <w:r w:rsidRPr="00786FD0">
        <w:rPr>
          <w:sz w:val="24"/>
          <w:szCs w:val="24"/>
        </w:rPr>
        <w:t xml:space="preserve"> и шурупами в нагель.</w:t>
      </w:r>
    </w:p>
    <w:p w:rsidR="008D2F23" w:rsidRPr="00786FD0" w:rsidRDefault="008D2F23" w:rsidP="00AC22F5">
      <w:pPr>
        <w:pStyle w:val="32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bookmarkStart w:id="2" w:name="bookmark5"/>
      <w:r w:rsidRPr="00786FD0">
        <w:rPr>
          <w:sz w:val="24"/>
          <w:szCs w:val="24"/>
        </w:rPr>
        <w:t>Тема 2. Технологии обработки древесины и древесных материалов</w:t>
      </w:r>
      <w:bookmarkEnd w:id="2"/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Теоретические сведения. </w:t>
      </w:r>
      <w:r w:rsidRPr="00786FD0">
        <w:rPr>
          <w:sz w:val="24"/>
          <w:szCs w:val="24"/>
        </w:rPr>
        <w:t>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Технология обработки наружных фасонных поверхностей деталей из древесины. Обработка вогнутой и выпуклой криволинейной поверхности. Точение шаров и дисков.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Технология точения декоративных изделий, имеющих внутренние полости. Контроль качества деталей. Шлифовка и отдел 10 А изделий. Экологичность заготовки, производства и обработки древесины и древесных материалов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деталей и изделий на токарном станке по техническим рисункам, эскизам, чертежам и технологическим картам.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Лабораторно-практические и практические работы. </w:t>
      </w:r>
      <w:r w:rsidRPr="00786FD0">
        <w:rPr>
          <w:sz w:val="24"/>
          <w:szCs w:val="24"/>
        </w:rPr>
        <w:t>Выполнение чертежей и технологических карт для деталей из древесины, изготовляемых на токарном станке.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 xml:space="preserve">Точение деталей из древесины по эскизам, чертежам и технологическим картам. Ознакомление со способами применения разметочных и </w:t>
      </w:r>
      <w:r w:rsidRPr="00786FD0">
        <w:rPr>
          <w:sz w:val="24"/>
          <w:szCs w:val="24"/>
        </w:rPr>
        <w:lastRenderedPageBreak/>
        <w:t>контрольно-измерительных инструментов яри изготовлении деталей с фасонными поверхностями.</w:t>
      </w:r>
    </w:p>
    <w:p w:rsidR="008D2F23" w:rsidRPr="008B0711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  <w:sectPr w:rsidR="008D2F23" w:rsidRPr="008B07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786FD0">
        <w:rPr>
          <w:sz w:val="24"/>
          <w:szCs w:val="24"/>
        </w:rPr>
        <w:t>Точение декоративных изделий из древесины. Ознакомление с рациональными приёмами работы при выполнении различных видов токарных работ. Соблюдение правил безопасного труда при работе на</w:t>
      </w:r>
      <w:r w:rsidR="008B0711">
        <w:rPr>
          <w:sz w:val="24"/>
          <w:szCs w:val="24"/>
        </w:rPr>
        <w:t xml:space="preserve"> станках. Уборка рабочего места.</w:t>
      </w:r>
    </w:p>
    <w:p w:rsidR="00A9771B" w:rsidRPr="00AC22F5" w:rsidRDefault="008D2F23" w:rsidP="008B0711">
      <w:pPr>
        <w:pStyle w:val="30"/>
        <w:shd w:val="clear" w:color="auto" w:fill="auto"/>
        <w:spacing w:before="0" w:line="240" w:lineRule="auto"/>
        <w:ind w:right="57"/>
        <w:jc w:val="left"/>
        <w:rPr>
          <w:sz w:val="24"/>
          <w:szCs w:val="24"/>
        </w:rPr>
      </w:pPr>
      <w:r w:rsidRPr="00786FD0">
        <w:rPr>
          <w:sz w:val="24"/>
          <w:szCs w:val="24"/>
        </w:rPr>
        <w:lastRenderedPageBreak/>
        <w:t>Тема 3. Технологии ручной обработки металлов и искусственных материалов Теоретические сведения.</w:t>
      </w:r>
    </w:p>
    <w:p w:rsidR="008D2F23" w:rsidRPr="00786FD0" w:rsidRDefault="008D2F23" w:rsidP="00AC22F5">
      <w:pPr>
        <w:pStyle w:val="30"/>
        <w:shd w:val="clear" w:color="auto" w:fill="auto"/>
        <w:spacing w:before="0"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 xml:space="preserve"> </w:t>
      </w:r>
      <w:r w:rsidRPr="00786FD0">
        <w:rPr>
          <w:rStyle w:val="33"/>
          <w:sz w:val="24"/>
          <w:szCs w:val="24"/>
        </w:rPr>
        <w:t>Металлы и их сплавы, область применения. Классификация сталей. Термическая обработка сталей.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Резьбовые соединения. Резьба. Технология нарезания в ме11А11ее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Визуальный и инструментальный контроль качества деталей.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Профессии, связанные с ручной обработкой металлов, термической обработкой материалов.</w:t>
      </w:r>
    </w:p>
    <w:p w:rsidR="008D2F23" w:rsidRPr="00786FD0" w:rsidRDefault="008D2F23" w:rsidP="00AC22F5">
      <w:pPr>
        <w:pStyle w:val="30"/>
        <w:shd w:val="clear" w:color="auto" w:fill="auto"/>
        <w:spacing w:before="0"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 xml:space="preserve">Лабораторно-практические и практические работы. </w:t>
      </w:r>
      <w:r w:rsidRPr="00786FD0">
        <w:rPr>
          <w:rStyle w:val="33"/>
          <w:sz w:val="24"/>
          <w:szCs w:val="24"/>
        </w:rPr>
        <w:t>Ознакомление с термической обработкой стали.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Нарезание наружной и внутренней резьбы вручную. Отработка навыков нарезания резьбы в металлах и искусственных материалах. Выявление дефектов и их устранение.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Теоретические сведения. </w:t>
      </w:r>
      <w:r w:rsidRPr="00786FD0">
        <w:rPr>
          <w:sz w:val="24"/>
          <w:szCs w:val="24"/>
        </w:rPr>
        <w:t>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станке.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Правила безопасной работы на фрезерном станке.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Графическая документация для изготовления изделий на токарном и фрезерном станках. Технологическая документация для изготовления изделий на токарном и фрезерном станках. Операционная карта.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Профессии, связанные с обслуживанием, наладкой и ремонтом токарных и фрезерных станков.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Лабораторно-практические и практические работы. </w:t>
      </w:r>
      <w:r w:rsidRPr="00786FD0">
        <w:rPr>
          <w:sz w:val="24"/>
          <w:szCs w:val="24"/>
        </w:rPr>
        <w:t>Ознакомление с устройством школьного токарно-винторезного станка.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Ознакомление с видами и назначением токарных резцов, режимами резания при токарной обработке.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Управление токарно-винторезным станком. Наладка и настройка станка.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Отработка приёмов работы на токарно-винторезном станке (обтачивание наружной цилиндрической поверхности, подрез11 А торца, сверление заготовки). Соблюдение правил безопасного труда. Уборка рабочего места.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Нарезание резьбы плашкой на токарно-винторезном станке.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Ознакомление с устройством настольного горизонтально- фрезерного станка. Ознакомление с режущим инструментом для фрезерования.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Наладка и настройка школьного фрезерного станка. Установка фрезы и заготовки. Фрезерование. Соблюдение правил безопасного труда. Уборка рабочего места.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Разработка чертежей для изготовления изделий на токарном и фрезерном станках. Применение ПК для разработки графической документации. 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</w:t>
      </w:r>
    </w:p>
    <w:p w:rsidR="008D2F23" w:rsidRPr="00786FD0" w:rsidRDefault="008D2F23" w:rsidP="00AC22F5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  <w:sectPr w:rsidR="008D2F23" w:rsidRPr="00786FD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lastRenderedPageBreak/>
        <w:t>Изготовление деталей из металла и искусственных материалов на токарном и фрезерном станках по эскизам, чертежам и технологическим картам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Тема 5. Технологии художественно- прикладной обработки материалов Теоретические сведения. </w:t>
      </w:r>
      <w:r w:rsidRPr="00786FD0">
        <w:rPr>
          <w:sz w:val="24"/>
          <w:szCs w:val="24"/>
        </w:rPr>
        <w:t>Технологии художественно-прикладной обработки материалов Художественная обработка древесины. История мозаики. Виды мозаики (инкрустация, интарсия, блочная мозаика, маркетри).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Технология изготовления мозаичных наборов. Материалы, рабочее место и инструменты. Подготовка рисунка, выполнение набора, отделка.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Мозаика с металлическим контуром (филигрань, скань); подбор материалов, применяемые инструменты, технология выполнения.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Технология изготовления декоративных изделий из проволоки (ажурная скульптура из металла). Материалы, инструменты, приспособления. Технология художественной обработки изделий в технике просечного металла (просечное железо). Инструменты для просечки или выпиливания. Чеканка, история её возникновения, виды. Материалы изделий и инструменты. Технология чеканки: разработка эскиза, подготовка металлической пластины, перенос изображения на пластину, выполнение чеканки, зачистка и отделка.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Правила безопасного труда при выполнении художественно-прикладных работ с древесиной и металлом.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Профессии, связанные с художественной обработкой металла.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Лабораторно-практические и практические работы. </w:t>
      </w:r>
      <w:r w:rsidRPr="00786FD0">
        <w:rPr>
          <w:sz w:val="24"/>
          <w:szCs w:val="24"/>
        </w:rPr>
        <w:t>Изготовление мозаики из шпона. Разработка эскизов изделий, подбор материалов, выполнение работ, отделка.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мозаики с металлическим контуром (украшение мозаики филигранью или врезанным металлическим контуром).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Освоение технологии изготовления изделия тиснением по фольге; подготовка фольги, подбор и копирование рисунка, тиснение рисунка, отделка. Разработка эскизов и изготовление декоративного изделия из проволоки. Определение последовательности изготовления изделия.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изделия в технике просечного металла. Подбор рисунка, подготовка заготовки, разметка, обработка внутренних и наружных контуров, отделка.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</w:t>
      </w:r>
    </w:p>
    <w:p w:rsidR="008D2F23" w:rsidRPr="00786FD0" w:rsidRDefault="008D2F23" w:rsidP="00AC22F5">
      <w:pPr>
        <w:pStyle w:val="32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bookmarkStart w:id="3" w:name="bookmark6"/>
      <w:r w:rsidRPr="00786FD0">
        <w:rPr>
          <w:sz w:val="24"/>
          <w:szCs w:val="24"/>
        </w:rPr>
        <w:t>Раздел «Технологии домашнего хозяйства»</w:t>
      </w:r>
      <w:bookmarkEnd w:id="3"/>
    </w:p>
    <w:p w:rsidR="008D2F23" w:rsidRPr="00786FD0" w:rsidRDefault="008D2F23" w:rsidP="00AC22F5">
      <w:pPr>
        <w:pStyle w:val="30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r w:rsidRPr="00786FD0">
        <w:rPr>
          <w:sz w:val="24"/>
          <w:szCs w:val="24"/>
        </w:rPr>
        <w:t>Тема 4. Технологии ремонтно-отделочных работ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Теоретические сведения. </w:t>
      </w:r>
      <w:r w:rsidRPr="00786FD0">
        <w:rPr>
          <w:sz w:val="24"/>
          <w:szCs w:val="24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Основы технологии плиточных работ. Виды плитки, применяемой для облицовки стен и полов. Материалы для наклейки плитки. Технология крепления плитки к стенам и полам.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Профессии, связанные с выполнением ремонтно-отделочных и строительных работ.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Соблюдение правил безопасного труда при выполнении ремонтно-отделочных работ.</w:t>
      </w:r>
    </w:p>
    <w:p w:rsidR="008D2F23" w:rsidRPr="00786FD0" w:rsidRDefault="008D2F23" w:rsidP="00AC22F5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  <w:sectPr w:rsidR="008D2F23" w:rsidRPr="00786FD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lastRenderedPageBreak/>
        <w:t xml:space="preserve">Лабораторно-практические и практические работы. </w:t>
      </w:r>
      <w:r w:rsidRPr="00786FD0">
        <w:rPr>
          <w:sz w:val="24"/>
          <w:szCs w:val="24"/>
        </w:rPr>
        <w:t>Изучение технологии малярных работ. Подготовка поверхностей стен под окраску. Выбор краски, в том числе по каталогам и образцам. Изготовление трафарета для нанесения какого- либо рисунка на поверхность стены. Выполнение ремонтных малярных работ в школьных мастерских под руководством учителя.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руководством учителя).</w:t>
      </w:r>
    </w:p>
    <w:p w:rsidR="008D2F23" w:rsidRPr="00786FD0" w:rsidRDefault="008D2F23" w:rsidP="00AC22F5">
      <w:pPr>
        <w:pStyle w:val="32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bookmarkStart w:id="4" w:name="bookmark7"/>
      <w:r w:rsidRPr="00786FD0">
        <w:rPr>
          <w:sz w:val="24"/>
          <w:szCs w:val="24"/>
        </w:rPr>
        <w:t>Раздел «Технологии исследовательской и опытнической деятельности»</w:t>
      </w:r>
      <w:bookmarkEnd w:id="4"/>
    </w:p>
    <w:p w:rsidR="008D2F23" w:rsidRPr="00786FD0" w:rsidRDefault="008D2F23" w:rsidP="00AC22F5">
      <w:pPr>
        <w:pStyle w:val="30"/>
        <w:shd w:val="clear" w:color="auto" w:fill="auto"/>
        <w:spacing w:before="0" w:line="240" w:lineRule="auto"/>
        <w:ind w:left="57" w:right="57" w:firstLine="709"/>
        <w:jc w:val="center"/>
        <w:rPr>
          <w:sz w:val="24"/>
          <w:szCs w:val="24"/>
        </w:rPr>
      </w:pPr>
      <w:r w:rsidRPr="00786FD0">
        <w:rPr>
          <w:sz w:val="24"/>
          <w:szCs w:val="24"/>
        </w:rPr>
        <w:t>Тема 1. Исследовательская и созидательная деятельность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>Теоретические сведения</w:t>
      </w:r>
      <w:r w:rsidRPr="00786FD0">
        <w:rPr>
          <w:sz w:val="24"/>
          <w:szCs w:val="24"/>
        </w:rPr>
        <w:t xml:space="preserve">. Творческий проект. Этапы проектирования и конструирования. Проектирование изделий на предприятии (конструкторская и технологическая </w:t>
      </w:r>
      <w:proofErr w:type="spellStart"/>
      <w:r w:rsidRPr="00786FD0">
        <w:rPr>
          <w:sz w:val="24"/>
          <w:szCs w:val="24"/>
        </w:rPr>
        <w:t>подготов</w:t>
      </w:r>
      <w:proofErr w:type="spellEnd"/>
      <w:r w:rsidRPr="00786FD0">
        <w:rPr>
          <w:sz w:val="24"/>
          <w:szCs w:val="24"/>
        </w:rPr>
        <w:t xml:space="preserve"> 13 А). Государственные стандарты на типовые детали и документацию (ЕСКД и ЕСТД).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Основные технические и технологические задачи при проектировании изделия, возможные пути их решения. Применение ПК при проектировании. Экономическая оценка стоимости выполнения проекта.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Методика проведения электронной презентации проектов (сценарии, содержание).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rStyle w:val="21"/>
          <w:sz w:val="24"/>
          <w:szCs w:val="24"/>
        </w:rPr>
        <w:t xml:space="preserve">Практические работы. </w:t>
      </w:r>
      <w:r w:rsidRPr="00786FD0">
        <w:rPr>
          <w:sz w:val="24"/>
          <w:szCs w:val="24"/>
        </w:rPr>
        <w:t>Обоснование идеи изделия на ос13А13ее маркетинговых опросов. Поиск необходимой информации с использованием сети Интернет.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Конструирование и дизайн-проектирование изделия с использованием ПК, установление состава деталей.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Разработка чертежей деталей проектного изделия.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Составление технологических карт изготовления деталей изделия.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Изготовление деталей изделия, сборка изделия и его отдел 13 А. Разработка варианта рекламы.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jc w:val="left"/>
        <w:rPr>
          <w:sz w:val="24"/>
          <w:szCs w:val="24"/>
        </w:rPr>
      </w:pPr>
      <w:r w:rsidRPr="00786FD0">
        <w:rPr>
          <w:sz w:val="24"/>
          <w:szCs w:val="24"/>
        </w:rPr>
        <w:t>Оформление проектных материалов. Подготовка электронной презентации проекта.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</w:t>
      </w:r>
      <w:proofErr w:type="spellStart"/>
      <w:r w:rsidRPr="00786FD0">
        <w:rPr>
          <w:sz w:val="24"/>
          <w:szCs w:val="24"/>
        </w:rPr>
        <w:t>банкетка</w:t>
      </w:r>
      <w:proofErr w:type="spellEnd"/>
      <w:r w:rsidRPr="00786FD0">
        <w:rPr>
          <w:sz w:val="24"/>
          <w:szCs w:val="24"/>
        </w:rPr>
        <w:t xml:space="preserve">, скалка, шкатулка, стаканчик для ручек и карандашей, толкушка, столик, ваза для конфет и печенья, полочка для ванной комнаты, ваза, чаша, тарелка, сахарница-бочонок, кухонный комплект для измельчения специй, аптечка, полоч13А-вешалка для детской одежды, рама для зеркала, подсвечник, приспособление для колки орехов), изделия декоративно-прикладного творчества (шахматная доска, мозаичное панно, шкатулка, мозаика с металлическим контуром), киянка, угольник, выпиловочный столик, </w:t>
      </w:r>
      <w:proofErr w:type="spellStart"/>
      <w:r w:rsidRPr="00786FD0">
        <w:rPr>
          <w:sz w:val="24"/>
          <w:szCs w:val="24"/>
        </w:rPr>
        <w:t>массажёр</w:t>
      </w:r>
      <w:proofErr w:type="spellEnd"/>
      <w:r w:rsidRPr="00786FD0">
        <w:rPr>
          <w:sz w:val="24"/>
          <w:szCs w:val="24"/>
        </w:rPr>
        <w:t>, игрушки для детей, наглядные пособия и др.</w:t>
      </w:r>
    </w:p>
    <w:p w:rsidR="008D2F23" w:rsidRPr="00786FD0" w:rsidRDefault="008D2F23" w:rsidP="00AC22F5">
      <w:pPr>
        <w:pStyle w:val="20"/>
        <w:shd w:val="clear" w:color="auto" w:fill="auto"/>
        <w:spacing w:line="240" w:lineRule="auto"/>
        <w:ind w:left="57" w:right="57" w:firstLine="709"/>
        <w:rPr>
          <w:sz w:val="24"/>
          <w:szCs w:val="24"/>
        </w:rPr>
      </w:pPr>
      <w:r w:rsidRPr="00786FD0">
        <w:rPr>
          <w:sz w:val="24"/>
          <w:szCs w:val="24"/>
        </w:rPr>
        <w:t>Варианты творческих проектов из металлов и искусственных материалов: предметы обихода и интерьера (подставка для цветов, картина из проволоки, мастерок для ремонтных работ, флюгер, вешалка-крючок, ручки для шкафчиков), изделия декоративно-прикладного творчества (панно, выполненное тиснением по фольге, ажурная скульптура из проволоки, изделия в технике басмы и просечного металла, чеканка), струбцина, вороток для нарезания резьбы, отвёртка, фигурки из проволоки, модели автомобилей и кораблей, наглядные пособия, раздаточные материалы для учебных занятий и др.</w:t>
      </w:r>
    </w:p>
    <w:p w:rsidR="00490101" w:rsidRPr="00786FD0" w:rsidRDefault="00490101" w:rsidP="00AC22F5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</w:p>
    <w:p w:rsidR="008D2F23" w:rsidRDefault="008D2F23" w:rsidP="00AC22F5">
      <w:pPr>
        <w:spacing w:after="0"/>
        <w:ind w:left="57" w:right="57"/>
      </w:pPr>
    </w:p>
    <w:p w:rsidR="008D2F23" w:rsidRDefault="008D2F23" w:rsidP="00AC22F5">
      <w:pPr>
        <w:pStyle w:val="23"/>
        <w:shd w:val="clear" w:color="auto" w:fill="auto"/>
        <w:spacing w:line="220" w:lineRule="exact"/>
        <w:ind w:left="57" w:right="57"/>
        <w:jc w:val="center"/>
      </w:pPr>
    </w:p>
    <w:p w:rsidR="008D2F23" w:rsidRDefault="008D2F23" w:rsidP="00AC22F5">
      <w:pPr>
        <w:pStyle w:val="23"/>
        <w:shd w:val="clear" w:color="auto" w:fill="auto"/>
        <w:spacing w:line="220" w:lineRule="exact"/>
        <w:ind w:left="57" w:right="57"/>
        <w:jc w:val="center"/>
      </w:pPr>
    </w:p>
    <w:p w:rsidR="008D2F23" w:rsidRDefault="008D2F23" w:rsidP="00AC22F5">
      <w:pPr>
        <w:pStyle w:val="23"/>
        <w:shd w:val="clear" w:color="auto" w:fill="auto"/>
        <w:spacing w:line="220" w:lineRule="exact"/>
        <w:ind w:left="57" w:right="57"/>
        <w:jc w:val="center"/>
      </w:pPr>
    </w:p>
    <w:p w:rsidR="008D2F23" w:rsidRDefault="008D2F23" w:rsidP="00AC22F5">
      <w:pPr>
        <w:pStyle w:val="23"/>
        <w:shd w:val="clear" w:color="auto" w:fill="auto"/>
        <w:spacing w:line="220" w:lineRule="exact"/>
        <w:ind w:left="57" w:right="57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</w:p>
    <w:p w:rsidR="008D2F23" w:rsidRDefault="008D2F23" w:rsidP="008D2F23">
      <w:pPr>
        <w:pStyle w:val="23"/>
        <w:shd w:val="clear" w:color="auto" w:fill="auto"/>
        <w:spacing w:line="220" w:lineRule="exact"/>
        <w:jc w:val="center"/>
      </w:pPr>
      <w:r>
        <w:lastRenderedPageBreak/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067"/>
        <w:gridCol w:w="1349"/>
        <w:gridCol w:w="1598"/>
        <w:gridCol w:w="1584"/>
      </w:tblGrid>
      <w:tr w:rsidR="008D2F23" w:rsidTr="00BB1BFD">
        <w:trPr>
          <w:trHeight w:hRule="exact" w:val="3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29pt"/>
              </w:rPr>
              <w:t>№ п/п</w:t>
            </w:r>
          </w:p>
        </w:tc>
        <w:tc>
          <w:tcPr>
            <w:tcW w:w="9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Наименование разделов, тем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Количество часов</w:t>
            </w:r>
          </w:p>
        </w:tc>
      </w:tr>
      <w:tr w:rsidR="008D2F23" w:rsidTr="00BB1BFD">
        <w:trPr>
          <w:trHeight w:hRule="exact" w:val="499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/>
        </w:tc>
        <w:tc>
          <w:tcPr>
            <w:tcW w:w="9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29pt"/>
              </w:rPr>
              <w:t>Теоретические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after="60" w:line="180" w:lineRule="exact"/>
              <w:ind w:left="200" w:firstLine="0"/>
              <w:jc w:val="left"/>
            </w:pPr>
            <w:r>
              <w:rPr>
                <w:rStyle w:val="29pt"/>
              </w:rPr>
              <w:t>Практическое</w:t>
            </w:r>
          </w:p>
          <w:p w:rsidR="008D2F23" w:rsidRDefault="008D2F23" w:rsidP="008D2F23">
            <w:pPr>
              <w:pStyle w:val="20"/>
              <w:shd w:val="clear" w:color="auto" w:fill="auto"/>
              <w:spacing w:before="60" w:line="180" w:lineRule="exact"/>
              <w:ind w:firstLine="0"/>
              <w:jc w:val="center"/>
            </w:pPr>
            <w:r>
              <w:rPr>
                <w:rStyle w:val="29pt"/>
              </w:rPr>
              <w:t>занятие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Введение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280" w:firstLine="0"/>
              <w:jc w:val="left"/>
            </w:pPr>
            <w:r>
              <w:t>1-2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Вводное занятие. Инструктаж по правилам безопасной работы на уроках технологии.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Технологии обработки древесины и древесных материалов.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280" w:firstLine="0"/>
              <w:jc w:val="left"/>
            </w:pPr>
            <w:r>
              <w:t>3-4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Конструкторская документация. Чертежи деталей и изделий из древесины.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5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280" w:firstLine="0"/>
              <w:jc w:val="left"/>
            </w:pPr>
            <w:r>
              <w:t>5-6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Технологическая документация. Технологические карты изготовления деталей из древесины.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280" w:firstLine="0"/>
              <w:jc w:val="left"/>
            </w:pPr>
            <w:r>
              <w:t>7-8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Заточка и настройка дереворежущих инструментов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9-10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Отклонения и допуски на размеры детали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11-12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Столярные шиповые соединения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13-14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Технология шипового соединения деталей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15-16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Разметка , изготовление и сборка шипового соединения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17-18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Технология соединения деталей </w:t>
            </w:r>
            <w:proofErr w:type="spellStart"/>
            <w:r>
              <w:t>шкантами</w:t>
            </w:r>
            <w:proofErr w:type="spellEnd"/>
            <w:r>
              <w:t xml:space="preserve"> и шурупами в нагель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19-20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Технология обработки наружных фасонных поверхностей деталей из древесины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21-22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Технология точения декоративных изделий, имеющих внутренние полости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23-24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64" w:lineRule="exact"/>
              <w:ind w:firstLine="0"/>
              <w:jc w:val="left"/>
            </w:pPr>
            <w:r>
              <w:t xml:space="preserve">Профессии и специальности </w:t>
            </w:r>
            <w:proofErr w:type="spellStart"/>
            <w:r>
              <w:t>рабочих,занятых</w:t>
            </w:r>
            <w:proofErr w:type="spellEnd"/>
            <w:r>
              <w:t xml:space="preserve"> в деревообрабатывающей промышленности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Технологии обработки металлов и искусственных материалов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7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25-26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Классификация сталей. Термическая обработка сталей.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BB1BFD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27-28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Чертежи деталей, изготовляемых на токарном и фрезерном станках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BB1BFD">
        <w:trPr>
          <w:trHeight w:hRule="exact"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29-30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Выполнение чертежей деталей с точеными поверхностями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</w:tbl>
    <w:p w:rsidR="008D2F23" w:rsidRDefault="008D2F23" w:rsidP="008D2F23">
      <w:pPr>
        <w:rPr>
          <w:sz w:val="2"/>
          <w:szCs w:val="2"/>
        </w:rPr>
        <w:sectPr w:rsidR="008D2F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067"/>
        <w:gridCol w:w="1349"/>
        <w:gridCol w:w="1598"/>
        <w:gridCol w:w="1584"/>
      </w:tblGrid>
      <w:tr w:rsidR="008D2F23" w:rsidTr="008D2F23">
        <w:trPr>
          <w:trHeight w:hRule="exact"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lastRenderedPageBreak/>
              <w:t>31-32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Назначение и устройство токарно-винторезного станка ТВ-6.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33-34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Виды и назначение токарных резцов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35-36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Ознакомление с токарными резцами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37-38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Технологическая документация для изготовления изделий на станках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Технологии художественно-прикладной обработки материалов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39-40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Мозаика с металлическим контуром .Басма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8D2F23">
        <w:trPr>
          <w:trHeight w:hRule="exact"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41-42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Декоративные изделия из проволоки (ажурная скульптура из металла)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43-44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Изготовление декоративного изделия из проволоки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45-46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Пропильный</w:t>
            </w:r>
            <w:proofErr w:type="spellEnd"/>
            <w:r>
              <w:t xml:space="preserve"> металл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47-48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Изготовления изделий в технике </w:t>
            </w:r>
            <w:proofErr w:type="spellStart"/>
            <w:r>
              <w:t>пропильного</w:t>
            </w:r>
            <w:proofErr w:type="spellEnd"/>
            <w:r>
              <w:t xml:space="preserve"> металла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49-50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Чеканка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Технологии домашнего хозяйства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51-52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Основы технологии малярных работ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53-54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Изучение технологии малярных работ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55-56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Основы технологии плиточных работ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57-58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Основы технологии оклейки помещения обоями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Технологии исследовательской и опытнической деятельности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59-68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Изготовление изделия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5C4915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5C4915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8</w:t>
            </w:r>
          </w:p>
        </w:tc>
      </w:tr>
      <w:tr w:rsidR="008D2F23" w:rsidTr="008D2F23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>
              <w:t>69-70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Защита творческого проекта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</w:tr>
      <w:tr w:rsidR="008D2F23" w:rsidTr="008D2F23">
        <w:trPr>
          <w:trHeight w:hRule="exact"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rPr>
                <w:sz w:val="10"/>
                <w:szCs w:val="10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F23" w:rsidRDefault="005C4915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F23" w:rsidRDefault="008D2F23" w:rsidP="008D2F2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F23" w:rsidRDefault="008D2F23" w:rsidP="005C4915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</w:rPr>
              <w:t>3</w:t>
            </w:r>
            <w:r w:rsidR="005C4915">
              <w:rPr>
                <w:rStyle w:val="21"/>
              </w:rPr>
              <w:t>7</w:t>
            </w:r>
          </w:p>
        </w:tc>
      </w:tr>
    </w:tbl>
    <w:p w:rsidR="008D2F23" w:rsidRDefault="008D2F23" w:rsidP="008D2F23">
      <w:pPr>
        <w:rPr>
          <w:sz w:val="2"/>
          <w:szCs w:val="2"/>
        </w:rPr>
        <w:sectPr w:rsidR="008D2F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1BFD" w:rsidRPr="00271DA7" w:rsidRDefault="00BB1BFD" w:rsidP="00271D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1D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Календарно - тематическое планирование (</w:t>
      </w:r>
      <w:proofErr w:type="gramStart"/>
      <w:r w:rsidRPr="00271D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адаптированная )</w:t>
      </w:r>
      <w:proofErr w:type="gramEnd"/>
    </w:p>
    <w:p w:rsidR="00BB1BFD" w:rsidRPr="00271DA7" w:rsidRDefault="00D207BB" w:rsidP="00271D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Технология 7</w:t>
      </w:r>
      <w:r w:rsidR="00BB1BFD" w:rsidRPr="00271D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</w:t>
      </w:r>
    </w:p>
    <w:p w:rsidR="00BB1BFD" w:rsidRPr="00271DA7" w:rsidRDefault="00BB1BFD" w:rsidP="00271D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1D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Направление «Индустриальные технологии»</w:t>
      </w:r>
    </w:p>
    <w:tbl>
      <w:tblPr>
        <w:tblW w:w="15027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5812"/>
        <w:gridCol w:w="6804"/>
      </w:tblGrid>
      <w:tr w:rsidR="00DC5F26" w:rsidRPr="00271DA7" w:rsidTr="00187D7D">
        <w:trPr>
          <w:trHeight w:val="689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26" w:rsidRPr="00271DA7" w:rsidRDefault="00DC5F26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F26" w:rsidRPr="00271DA7" w:rsidRDefault="00FC47F3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1841">
              <w:rPr>
                <w:rStyle w:val="211pt"/>
                <w:rFonts w:eastAsiaTheme="minorEastAsia"/>
                <w:sz w:val="24"/>
                <w:szCs w:val="24"/>
              </w:rPr>
              <w:t>Коррекционно-развивающая направленность</w:t>
            </w:r>
          </w:p>
        </w:tc>
      </w:tr>
      <w:tr w:rsidR="005B0C17" w:rsidRPr="00271DA7" w:rsidTr="00187D7D">
        <w:trPr>
          <w:trHeight w:val="82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6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</w:t>
            </w:r>
          </w:p>
        </w:tc>
      </w:tr>
      <w:tr w:rsidR="005B0C17" w:rsidRPr="00271DA7" w:rsidTr="00187D7D">
        <w:trPr>
          <w:trHeight w:val="6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Лесная и деревообрабатывающая промышленность. Заготовка древесины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постоянное стимулирование познавательной активности, побуждение интереса к себе, окружающему предметному и социальному миру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5-6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Производство и применение пиломатериалов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7184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постоянная помощь в осмыслении и расширении контекста усваиваемых знаний, в закреплении и совершенствовании освоенных умений</w:t>
            </w:r>
          </w:p>
        </w:tc>
      </w:tr>
      <w:tr w:rsidR="005B0C17" w:rsidRPr="00271DA7" w:rsidTr="00187D7D">
        <w:trPr>
          <w:trHeight w:val="56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7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Чертёж детали.</w:t>
            </w:r>
          </w:p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Сборочный чертёж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FC47F3" w:rsidRDefault="005B0C17" w:rsidP="00FC4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осознанию возникающих трудностей, формирование умения запрашивать и использовать помощь взрослого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Чертёж детали.</w:t>
            </w:r>
          </w:p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proofErr w:type="spellStart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 помощь, направленная на формирование способности к самостоятельной организации собственной деятельности</w:t>
            </w:r>
          </w:p>
        </w:tc>
      </w:tr>
      <w:tr w:rsidR="005B0C17" w:rsidRPr="00271DA7" w:rsidTr="00187D7D">
        <w:trPr>
          <w:trHeight w:val="22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11-12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.10.</w:t>
            </w:r>
          </w:p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Сборочный чертёж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</w:t>
            </w:r>
          </w:p>
        </w:tc>
      </w:tr>
      <w:tr w:rsidR="005B0C17" w:rsidRPr="00271DA7" w:rsidTr="00187D7D">
        <w:trPr>
          <w:trHeight w:val="98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13-14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Графическое изображение деталей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15-16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конструирования и моделирования изделий из дерева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с учетом специфики усвоения знаний, умений и навыков обучающимися с ЗПР с учетом темпа учебной работы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17-18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Мерительный и разметочный инструмент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учет актуальных и потенциальных познавательных </w:t>
            </w:r>
            <w:r w:rsidRPr="00171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возможностей, обеспечение индивидуального темпа обучения и продвижения в образовательном пространстве для разных категорий обучающихся с ЗПР</w:t>
            </w:r>
          </w:p>
        </w:tc>
      </w:tr>
      <w:tr w:rsidR="005B0C17" w:rsidRPr="00271DA7" w:rsidTr="00187D7D">
        <w:trPr>
          <w:trHeight w:val="838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Способы соединения брусков</w:t>
            </w:r>
          </w:p>
          <w:p w:rsidR="005B0C17" w:rsidRPr="00FC47F3" w:rsidRDefault="005B0C17" w:rsidP="00FC47F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21-22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заготовки к соединению. Контроль работы.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постоянное стимулирование познавательной активности, побуждение интереса к себе, окружающему предметному и социальному миру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23-24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29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Соединение брусков в полдерева (врезка)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C17" w:rsidRPr="00FC47F3" w:rsidRDefault="00FC47F3" w:rsidP="00FC4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развитие и отработка средств коммуникации, приемов конструктивного общения и взаимодействия (со сверстниками, с взрослыми), формирование навыков социально одобряемого 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25-26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6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Шиповые столярные соединения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постоянная помощь в осмыслении и расширении контекста усваиваемых знаний, в закреплении и совершенствовании освоенных умений</w:t>
            </w:r>
          </w:p>
        </w:tc>
      </w:tr>
      <w:tr w:rsidR="005B0C17" w:rsidRPr="00271DA7" w:rsidTr="00187D7D">
        <w:trPr>
          <w:trHeight w:val="930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27-28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Последовательность изготовления шипового соединения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специальное обучение «переносу» сформированных знаний и умений в новые ситуации взаимодействия с действительностью</w:t>
            </w:r>
          </w:p>
        </w:tc>
      </w:tr>
      <w:tr w:rsidR="005B0C17" w:rsidRPr="00271DA7" w:rsidTr="00187D7D">
        <w:trPr>
          <w:trHeight w:val="7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29-30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Разметка и изготовление шипов и проушин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hd w:val="clear" w:color="auto" w:fill="FFFFFF"/>
              <w:spacing w:after="0" w:line="240" w:lineRule="auto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использование преимущественно позитивных средств стимуляции деятельности и 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31-32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7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работы. Правила безопасной работы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C17" w:rsidRPr="00171841" w:rsidRDefault="00FC47F3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33-34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97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.01.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Соединение деталей </w:t>
            </w:r>
            <w:proofErr w:type="spellStart"/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шкантами</w:t>
            </w:r>
            <w:proofErr w:type="spellEnd"/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FC47F3" w:rsidRDefault="005B0C17" w:rsidP="00AC22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развитие и отработка средств коммуникации, приемов конструктивного общения и взаимодействия (со сверстниками, с взрослыми), формирование навыков социально одобряемого 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35-36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.01.</w:t>
            </w:r>
          </w:p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Соединение деталей шурупами в нагель</w:t>
            </w:r>
          </w:p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FC47F3" w:rsidRDefault="005B0C17" w:rsidP="00FC4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отработка средств коммуникации, приемов конструктивного общения и взаимодействия (со сверстниками, с взрослыми), формирование навыков социально одобряемого </w:t>
            </w:r>
            <w:r w:rsidRPr="00171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работы. Правила безопасной работы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proofErr w:type="spellStart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 помощь, направленная на формирование способности к самостоятельной организации собственной деятельности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39-40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7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цилиндрических деталей ручным способом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осознанию возникающих трудностей, формирование умения запрашивать и использовать помощь взрослого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41-42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конических деталей ручным способом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43-44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Составные части машин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45-46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Устройство токарного станка для точения древесины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FC47F3" w:rsidRDefault="005B0C17" w:rsidP="00FC47F3">
            <w:pPr>
              <w:pStyle w:val="p4"/>
              <w:spacing w:before="0" w:beforeAutospacing="0" w:after="0" w:afterAutospacing="0"/>
              <w:jc w:val="both"/>
            </w:pPr>
            <w:r w:rsidRPr="00171841">
      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      </w:r>
          </w:p>
        </w:tc>
      </w:tr>
      <w:tr w:rsidR="005B0C17" w:rsidRPr="00271DA7" w:rsidTr="00187D7D">
        <w:trPr>
          <w:trHeight w:val="557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47-48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07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Инструмент для точения древесины на токарном станке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комплексное сопровождение, направленного на улучшение деятельности ЦНС и на коррекцию 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49-50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14</w:t>
            </w: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Закрепление настенных предметов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сопровождение, специальной </w:t>
            </w:r>
            <w:proofErr w:type="spellStart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 помощи, направленной на компенсацию дефицитов эмоционального развития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51-52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271D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Установка форточек, оконных и дверных петель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AC22F5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осознанной саморегуляции познавательной деятельности и поведения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53-54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Этапы выполнения творческого проекта</w:t>
            </w:r>
          </w:p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      </w:r>
            <w:proofErr w:type="spellStart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нейродинамики</w:t>
            </w:r>
            <w:proofErr w:type="spellEnd"/>
            <w:r w:rsidRPr="00171841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психических процессов обучающихся с ЗПР (быстрой истощаемости, низкой </w:t>
            </w:r>
            <w:r w:rsidRPr="00171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работоспособности, пониженного общего тонуса и др.)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Выбор и разработка темы творческого проекта</w:t>
            </w:r>
          </w:p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оптимизирующее взаимодействие ребенка с педагогами и соучениками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57-58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деталей и контроль качества.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направленное на установление взаимодействия семьи и образовательной организации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59-60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Сборка и отделка изделия</w:t>
            </w:r>
          </w:p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постепенное расширение образовательного пространства, выходящего за пределы образовательной организации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61-62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технологической карты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63-64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6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проектной документации. Экономические расчеты.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с учетом специфики усвоения знаний, умений и навыков обучающимися с ЗПР с учетом темпа учебной работы</w:t>
            </w:r>
          </w:p>
        </w:tc>
      </w:tr>
      <w:tr w:rsidR="005B0C17" w:rsidRPr="00271DA7" w:rsidTr="00187D7D">
        <w:trPr>
          <w:trHeight w:val="12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65-66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презентации. Реклама изделия</w:t>
            </w:r>
          </w:p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</w:t>
            </w:r>
          </w:p>
        </w:tc>
      </w:tr>
      <w:tr w:rsidR="005B0C17" w:rsidRPr="00271DA7" w:rsidTr="00187D7D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67-68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A9771B" w:rsidP="00FC47F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  <w:r w:rsidR="005B0C17"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Экологические требования. Защита</w:t>
            </w:r>
          </w:p>
          <w:p w:rsidR="005B0C17" w:rsidRPr="00271DA7" w:rsidRDefault="005B0C17" w:rsidP="005B0C1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1D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C17" w:rsidRPr="00171841" w:rsidRDefault="005B0C17" w:rsidP="005B0C17">
            <w:pPr>
              <w:spacing w:after="0" w:line="240" w:lineRule="auto"/>
              <w:ind w:right="265"/>
            </w:pPr>
            <w:r w:rsidRPr="00171841">
              <w:rPr>
                <w:rFonts w:ascii="Times New Roman" w:hAnsi="Times New Roman" w:cs="Times New Roman"/>
                <w:sz w:val="24"/>
                <w:szCs w:val="24"/>
              </w:rPr>
              <w:t>профилактика и коррекция социокультурной и школьной дезадаптации</w:t>
            </w:r>
          </w:p>
        </w:tc>
      </w:tr>
    </w:tbl>
    <w:p w:rsidR="008D2F23" w:rsidRDefault="008D2F23" w:rsidP="00786FD0">
      <w:pPr>
        <w:spacing w:after="0"/>
        <w:ind w:right="57"/>
      </w:pP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65626C">
        <w:rPr>
          <w:b/>
          <w:bCs/>
          <w:color w:val="000000"/>
          <w:u w:val="single"/>
        </w:rPr>
        <w:t>Материально-техническое обеспечение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-Помещение кабинета технического труда, его оборудование (мебель и устройства) удовлетворяют требованиям Санитарно-эпидемиологических правил и нормативам (СанПиН 2.4.2.2821-10).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 Набор плакатов по различным темам курса</w:t>
      </w:r>
    </w:p>
    <w:p w:rsidR="009C470E" w:rsidRPr="009C470E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u w:val="single"/>
        </w:rPr>
      </w:pP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65626C">
        <w:rPr>
          <w:b/>
          <w:bCs/>
          <w:color w:val="000000"/>
          <w:u w:val="single"/>
        </w:rPr>
        <w:t>Учебно-методическое оснащение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b/>
          <w:bCs/>
          <w:color w:val="000000"/>
        </w:rPr>
        <w:t>- </w:t>
      </w:r>
      <w:r w:rsidRPr="0065626C">
        <w:rPr>
          <w:color w:val="000000"/>
        </w:rPr>
        <w:t>Фундаментальное ядро содержания общего образования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 Федеральный государственный образовательный стандарт основного общего образования второго поколения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 Журавлев. Б.А. Столярное дело: учебное пособие для учащихся 5-</w:t>
      </w:r>
      <w:r>
        <w:rPr>
          <w:color w:val="000000"/>
        </w:rPr>
        <w:t>7</w:t>
      </w:r>
      <w:r w:rsidRPr="0065626C">
        <w:rPr>
          <w:color w:val="000000"/>
        </w:rPr>
        <w:t xml:space="preserve"> классов вспомогательной школы / Б.А. Журавлев. - </w:t>
      </w:r>
      <w:proofErr w:type="gramStart"/>
      <w:r w:rsidRPr="0065626C">
        <w:rPr>
          <w:color w:val="000000"/>
        </w:rPr>
        <w:t>М. :</w:t>
      </w:r>
      <w:proofErr w:type="gramEnd"/>
      <w:r w:rsidRPr="0065626C">
        <w:rPr>
          <w:color w:val="000000"/>
        </w:rPr>
        <w:t xml:space="preserve"> Просвещение, 1992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lastRenderedPageBreak/>
        <w:t>- «Программы специальных (коррекционных) образовательных учреждений VIII вида для 5-9 класса. Под редакцией В.В. Воронковой – М., ВЛАДОС, 2011г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 Программа «Технология» 5-8 класс, М.:«</w:t>
      </w:r>
      <w:proofErr w:type="spellStart"/>
      <w:r w:rsidRPr="0065626C">
        <w:rPr>
          <w:color w:val="000000"/>
        </w:rPr>
        <w:t>Вентана</w:t>
      </w:r>
      <w:proofErr w:type="spellEnd"/>
      <w:r w:rsidRPr="0065626C">
        <w:rPr>
          <w:color w:val="000000"/>
        </w:rPr>
        <w:t>-Граф», 2013 год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>- Программа «Технология. Трудовое обучение» 1-4 класс, 5-11 класс. М., «Просвещение», 2010 г.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b/>
          <w:bCs/>
          <w:color w:val="000000"/>
        </w:rPr>
        <w:t>- </w:t>
      </w:r>
      <w:r w:rsidRPr="0065626C">
        <w:rPr>
          <w:color w:val="000000"/>
        </w:rPr>
        <w:t>Учебники «Технология. Индустриальные технологии. 5 класс» под редакцией В. Д. Симоненко, издательство «</w:t>
      </w:r>
      <w:proofErr w:type="spellStart"/>
      <w:r w:rsidRPr="0065626C">
        <w:rPr>
          <w:color w:val="000000"/>
        </w:rPr>
        <w:t>Вентана</w:t>
      </w:r>
      <w:proofErr w:type="spellEnd"/>
      <w:r w:rsidRPr="0065626C">
        <w:rPr>
          <w:color w:val="000000"/>
        </w:rPr>
        <w:t>-Граф», 2013 гг.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b/>
          <w:bCs/>
          <w:color w:val="000000"/>
        </w:rPr>
        <w:t>- </w:t>
      </w:r>
      <w:r w:rsidRPr="0065626C">
        <w:rPr>
          <w:color w:val="000000"/>
        </w:rPr>
        <w:t xml:space="preserve">Учебники «Технология. Индустриальные технологии. </w:t>
      </w:r>
      <w:r>
        <w:rPr>
          <w:color w:val="000000"/>
        </w:rPr>
        <w:t>7</w:t>
      </w:r>
      <w:r w:rsidRPr="0065626C">
        <w:rPr>
          <w:color w:val="000000"/>
        </w:rPr>
        <w:t xml:space="preserve"> класс» под редакцией В. Д. Симоненко, издательство «</w:t>
      </w:r>
      <w:proofErr w:type="spellStart"/>
      <w:r w:rsidRPr="0065626C">
        <w:rPr>
          <w:color w:val="000000"/>
        </w:rPr>
        <w:t>Вентана</w:t>
      </w:r>
      <w:proofErr w:type="spellEnd"/>
      <w:r w:rsidRPr="0065626C">
        <w:rPr>
          <w:color w:val="000000"/>
        </w:rPr>
        <w:t>-Граф», 2014 гг.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b/>
          <w:bCs/>
          <w:color w:val="000000"/>
        </w:rPr>
        <w:t>- </w:t>
      </w:r>
      <w:r w:rsidRPr="0065626C">
        <w:rPr>
          <w:color w:val="000000"/>
        </w:rPr>
        <w:t>Учебники «Технология. Технический труд. 7 класс» под редакцией В. Д. Симоненко, издательство «</w:t>
      </w:r>
      <w:proofErr w:type="spellStart"/>
      <w:r w:rsidRPr="0065626C">
        <w:rPr>
          <w:color w:val="000000"/>
        </w:rPr>
        <w:t>Вентана</w:t>
      </w:r>
      <w:proofErr w:type="spellEnd"/>
      <w:r w:rsidRPr="0065626C">
        <w:rPr>
          <w:color w:val="000000"/>
        </w:rPr>
        <w:t>-Граф», 2012 гг.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b/>
          <w:bCs/>
          <w:color w:val="000000"/>
        </w:rPr>
        <w:t>- </w:t>
      </w:r>
      <w:r w:rsidRPr="0065626C">
        <w:rPr>
          <w:color w:val="000000"/>
        </w:rPr>
        <w:t>Учебники «Технология. 8 класс» под редакцией В. Д. Симоненко, издательство «</w:t>
      </w:r>
      <w:proofErr w:type="spellStart"/>
      <w:r w:rsidRPr="0065626C">
        <w:rPr>
          <w:color w:val="000000"/>
        </w:rPr>
        <w:t>Вентана</w:t>
      </w:r>
      <w:proofErr w:type="spellEnd"/>
      <w:r w:rsidRPr="0065626C">
        <w:rPr>
          <w:color w:val="000000"/>
        </w:rPr>
        <w:t>-Граф», 2013 гг.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 xml:space="preserve">- </w:t>
      </w:r>
      <w:proofErr w:type="spellStart"/>
      <w:r w:rsidRPr="0065626C">
        <w:rPr>
          <w:color w:val="000000"/>
        </w:rPr>
        <w:t>Справичник</w:t>
      </w:r>
      <w:proofErr w:type="spellEnd"/>
      <w:r w:rsidRPr="0065626C">
        <w:rPr>
          <w:color w:val="000000"/>
        </w:rPr>
        <w:t xml:space="preserve"> по техническому труду / под ред. А. Н. Ростовцева и др. – М.: Просвещение, 1996г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65626C">
        <w:rPr>
          <w:color w:val="000000"/>
        </w:rPr>
        <w:t xml:space="preserve">- Технология. Технический труд: методическое пособие: 5-7 </w:t>
      </w:r>
      <w:proofErr w:type="spellStart"/>
      <w:r w:rsidRPr="0065626C">
        <w:rPr>
          <w:color w:val="000000"/>
        </w:rPr>
        <w:t>кл</w:t>
      </w:r>
      <w:proofErr w:type="spellEnd"/>
      <w:r w:rsidRPr="0065626C">
        <w:rPr>
          <w:color w:val="000000"/>
        </w:rPr>
        <w:t xml:space="preserve"> – М.: </w:t>
      </w:r>
      <w:proofErr w:type="spellStart"/>
      <w:r w:rsidRPr="0065626C">
        <w:rPr>
          <w:color w:val="000000"/>
        </w:rPr>
        <w:t>Аркти</w:t>
      </w:r>
      <w:proofErr w:type="spellEnd"/>
      <w:r w:rsidRPr="0065626C">
        <w:rPr>
          <w:color w:val="000000"/>
        </w:rPr>
        <w:t xml:space="preserve">, 2006г - Дидактический материал по трудовому обучению: технология обработки древесины: 5-7 </w:t>
      </w:r>
      <w:proofErr w:type="spellStart"/>
      <w:r w:rsidRPr="0065626C">
        <w:rPr>
          <w:color w:val="000000"/>
        </w:rPr>
        <w:t>кл</w:t>
      </w:r>
      <w:proofErr w:type="spellEnd"/>
      <w:r w:rsidRPr="0065626C">
        <w:rPr>
          <w:color w:val="000000"/>
        </w:rPr>
        <w:t>. – М.: Просвещение, 2006г</w:t>
      </w:r>
    </w:p>
    <w:p w:rsidR="009C470E" w:rsidRPr="0065626C" w:rsidRDefault="009C470E" w:rsidP="009C470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9C470E" w:rsidRPr="00490101" w:rsidRDefault="009C470E" w:rsidP="00786FD0">
      <w:pPr>
        <w:spacing w:after="0"/>
        <w:ind w:right="57"/>
      </w:pPr>
    </w:p>
    <w:sectPr w:rsidR="009C470E" w:rsidRPr="00490101" w:rsidSect="008D2F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33A5"/>
    <w:multiLevelType w:val="multilevel"/>
    <w:tmpl w:val="E8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3528"/>
    <w:multiLevelType w:val="multilevel"/>
    <w:tmpl w:val="1D2E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66BF"/>
    <w:multiLevelType w:val="multilevel"/>
    <w:tmpl w:val="F0C08B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AC5FDF"/>
    <w:multiLevelType w:val="multilevel"/>
    <w:tmpl w:val="97F6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63125"/>
    <w:multiLevelType w:val="multilevel"/>
    <w:tmpl w:val="3D9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101"/>
    <w:rsid w:val="00187D7D"/>
    <w:rsid w:val="00227610"/>
    <w:rsid w:val="00252332"/>
    <w:rsid w:val="00271DA7"/>
    <w:rsid w:val="00280A4D"/>
    <w:rsid w:val="00295A4D"/>
    <w:rsid w:val="003372D7"/>
    <w:rsid w:val="00490101"/>
    <w:rsid w:val="005323B0"/>
    <w:rsid w:val="005B0C17"/>
    <w:rsid w:val="005C42AF"/>
    <w:rsid w:val="005C4915"/>
    <w:rsid w:val="00602043"/>
    <w:rsid w:val="00752F93"/>
    <w:rsid w:val="00786FD0"/>
    <w:rsid w:val="008B0711"/>
    <w:rsid w:val="008D2F23"/>
    <w:rsid w:val="009951AF"/>
    <w:rsid w:val="009B6B26"/>
    <w:rsid w:val="009C470E"/>
    <w:rsid w:val="009D50C2"/>
    <w:rsid w:val="00A30956"/>
    <w:rsid w:val="00A9771B"/>
    <w:rsid w:val="00AC22F5"/>
    <w:rsid w:val="00BB1BFD"/>
    <w:rsid w:val="00C839A0"/>
    <w:rsid w:val="00D207BB"/>
    <w:rsid w:val="00DC5F26"/>
    <w:rsid w:val="00E86B10"/>
    <w:rsid w:val="00FC47F3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99F3"/>
  <w15:docId w15:val="{0940BF3D-5826-47FA-A104-D6870FE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8D2F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D2F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D2F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8D2F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8D2F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2F23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D2F23"/>
    <w:pPr>
      <w:widowControl w:val="0"/>
      <w:shd w:val="clear" w:color="auto" w:fill="FFFFFF"/>
      <w:spacing w:after="0"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8D2F23"/>
    <w:pPr>
      <w:widowControl w:val="0"/>
      <w:shd w:val="clear" w:color="auto" w:fill="FFFFFF"/>
      <w:spacing w:before="24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Подпись к таблице (2)_"/>
    <w:basedOn w:val="a0"/>
    <w:link w:val="23"/>
    <w:rsid w:val="008D2F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8D2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8D2F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s1">
    <w:name w:val="s1"/>
    <w:rsid w:val="005B0C17"/>
  </w:style>
  <w:style w:type="paragraph" w:customStyle="1" w:styleId="p4">
    <w:name w:val="p4"/>
    <w:basedOn w:val="a"/>
    <w:rsid w:val="005B0C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basedOn w:val="2"/>
    <w:rsid w:val="00FC4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C22F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BDAA-E2FC-41B5-B96A-91FA7C8E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6756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2018-11-30T04:19:00Z</cp:lastPrinted>
  <dcterms:created xsi:type="dcterms:W3CDTF">2019-12-22T11:12:00Z</dcterms:created>
  <dcterms:modified xsi:type="dcterms:W3CDTF">2022-10-24T12:02:00Z</dcterms:modified>
</cp:coreProperties>
</file>