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Министерство образования и науки Российской Федерации</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t>Угрозы,</w:t>
      </w:r>
    </w:p>
    <w:p w:rsidR="006C5909" w:rsidRPr="006C5909" w:rsidRDefault="006C5909" w:rsidP="006C5909">
      <w:pPr>
        <w:spacing w:after="0" w:line="240" w:lineRule="auto"/>
        <w:ind w:firstLine="567"/>
        <w:jc w:val="center"/>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t>вызываемые распространением идей</w:t>
      </w:r>
    </w:p>
    <w:p w:rsidR="006C5909" w:rsidRPr="006C5909" w:rsidRDefault="006C5909" w:rsidP="006C5909">
      <w:pPr>
        <w:spacing w:after="0" w:line="240" w:lineRule="auto"/>
        <w:ind w:firstLine="567"/>
        <w:jc w:val="center"/>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t>терроризма и религиозно-политического экстремизма,</w:t>
      </w:r>
    </w:p>
    <w:p w:rsidR="006C5909" w:rsidRPr="006C5909" w:rsidRDefault="006C5909" w:rsidP="006C5909">
      <w:pPr>
        <w:spacing w:after="0" w:line="240" w:lineRule="auto"/>
        <w:ind w:firstLine="567"/>
        <w:jc w:val="center"/>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t>межнациональной и межконфессиональной розни</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Методические материалы</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для использования в образовательном процессе</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Москва</w:t>
      </w:r>
    </w:p>
    <w:p w:rsidR="006C5909" w:rsidRPr="006C5909" w:rsidRDefault="006C5909" w:rsidP="006C5909">
      <w:pPr>
        <w:spacing w:after="0" w:line="240" w:lineRule="auto"/>
        <w:ind w:firstLine="567"/>
        <w:jc w:val="center"/>
        <w:rPr>
          <w:rFonts w:ascii="Times New Roman" w:eastAsia="Times New Roman" w:hAnsi="Times New Roman" w:cs="Times New Roman"/>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2015</w:t>
      </w:r>
    </w:p>
    <w:p w:rsidR="006C5909" w:rsidRPr="006C5909" w:rsidRDefault="006C5909" w:rsidP="006C5909">
      <w:pPr>
        <w:spacing w:after="0" w:line="240" w:lineRule="auto"/>
        <w:ind w:firstLine="567"/>
        <w:jc w:val="both"/>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200" w:line="276" w:lineRule="auto"/>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br w:type="page"/>
      </w: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lastRenderedPageBreak/>
        <w:t>Введение</w:t>
      </w:r>
    </w:p>
    <w:p w:rsidR="006C5909" w:rsidRPr="006C5909" w:rsidRDefault="006C5909" w:rsidP="006C5909">
      <w:pPr>
        <w:spacing w:after="0" w:line="240" w:lineRule="auto"/>
        <w:ind w:firstLine="567"/>
        <w:jc w:val="both"/>
        <w:rPr>
          <w:rFonts w:ascii="Times New Roman" w:eastAsia="Times New Roman" w:hAnsi="Times New Roman" w:cs="Times New Roman"/>
          <w:snapToGrid w:val="0"/>
          <w:spacing w:val="-2"/>
          <w:position w:val="2"/>
          <w:sz w:val="28"/>
          <w:szCs w:val="28"/>
          <w:lang w:eastAsia="ru-RU"/>
        </w:rPr>
      </w:pPr>
    </w:p>
    <w:p w:rsidR="006C5909" w:rsidRPr="006C5909" w:rsidRDefault="006C5909" w:rsidP="006C5909">
      <w:pPr>
        <w:spacing w:after="0" w:line="360" w:lineRule="auto"/>
        <w:ind w:firstLine="567"/>
        <w:jc w:val="both"/>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snapToGrid w:val="0"/>
          <w:spacing w:val="-2"/>
          <w:position w:val="2"/>
          <w:sz w:val="28"/>
          <w:szCs w:val="28"/>
          <w:lang w:eastAsia="ru-RU"/>
        </w:rPr>
        <w:t>В начале третьего тысячелетия терроризм, представляющий собой сложное социаль</w:t>
      </w:r>
      <w:r w:rsidRPr="006C5909">
        <w:rPr>
          <w:rFonts w:ascii="Times New Roman" w:eastAsia="Times New Roman" w:hAnsi="Times New Roman" w:cs="Times New Roman"/>
          <w:snapToGrid w:val="0"/>
          <w:spacing w:val="-2"/>
          <w:position w:val="2"/>
          <w:sz w:val="28"/>
          <w:szCs w:val="28"/>
          <w:lang w:eastAsia="ru-RU"/>
        </w:rPr>
        <w:softHyphen/>
        <w:t>но-политическое явление, сформировался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Pr="006C5909">
        <w:rPr>
          <w:rFonts w:ascii="Times New Roman" w:eastAsia="Times New Roman" w:hAnsi="Times New Roman" w:cs="Times New Roman"/>
          <w:snapToGrid w:val="0"/>
          <w:spacing w:val="-2"/>
          <w:position w:val="2"/>
          <w:sz w:val="28"/>
          <w:szCs w:val="28"/>
          <w:lang w:eastAsia="ru-RU"/>
        </w:rPr>
        <w:softHyphen/>
        <w:t>альную среду и организационные структуры.</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Терроризм как угроза безопасности государства, общества и человека основывается на трех базовых элементах - террористической идеологии; организационном процессе,  направленном на реализацию террористических идей; террористической деятельности. Острейшая опасность современного терроризма заключается в существенном росте числа преступлений при жестокости их исполнения. В настоящее время терроризм угрожает национальной безопасности Российской Федерации, ее территориальной целостности.</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Масштабы и степень идеологического воздействия на общество, формы и методы, используемые террористами, силы и средства распространения идеологии терроризма в настоящее время таковы, что, в целом, приобрели значение самостоятельного фактора. Этот фактор порождает возникновение и распространение в определенных группах населения экстремистских и террористических настроений, готовность к участию в террористической и иной экстремистской деятельности, желание участвовать в совершении террористических преступлений при мотивации допустимости, необходимости и «справедливости» применения террористического насилия.</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Дело в том, что идеология терроризма основывается на физическом, образова</w:t>
      </w:r>
      <w:r w:rsidRPr="006C5909">
        <w:rPr>
          <w:rFonts w:ascii="Times New Roman" w:eastAsia="Times New Roman" w:hAnsi="Times New Roman" w:cs="Times New Roman"/>
          <w:sz w:val="28"/>
          <w:szCs w:val="28"/>
          <w:lang w:eastAsia="ru-RU"/>
        </w:rPr>
        <w:softHyphen/>
        <w:t>тельном, информационном, эмоциональном и религиозном ванда</w:t>
      </w:r>
      <w:r w:rsidRPr="006C5909">
        <w:rPr>
          <w:rFonts w:ascii="Times New Roman" w:eastAsia="Times New Roman" w:hAnsi="Times New Roman" w:cs="Times New Roman"/>
          <w:sz w:val="28"/>
          <w:szCs w:val="28"/>
          <w:lang w:eastAsia="ru-RU"/>
        </w:rPr>
        <w:softHyphen/>
        <w:t>лизме. Ее цель в разрушении культуры. Базой выступает созна</w:t>
      </w:r>
      <w:r w:rsidRPr="006C5909">
        <w:rPr>
          <w:rFonts w:ascii="Times New Roman" w:eastAsia="Times New Roman" w:hAnsi="Times New Roman" w:cs="Times New Roman"/>
          <w:sz w:val="28"/>
          <w:szCs w:val="28"/>
          <w:lang w:eastAsia="ru-RU"/>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6C5909">
        <w:rPr>
          <w:rFonts w:ascii="Times New Roman" w:eastAsia="Times New Roman" w:hAnsi="Times New Roman" w:cs="Times New Roman"/>
          <w:sz w:val="28"/>
          <w:szCs w:val="28"/>
          <w:lang w:eastAsia="ru-RU"/>
        </w:rPr>
        <w:softHyphen/>
        <w:t xml:space="preserve">ляется корнем агрессии; характеризуется навязыванием этических и моральных </w:t>
      </w:r>
      <w:r w:rsidRPr="006C5909">
        <w:rPr>
          <w:rFonts w:ascii="Times New Roman" w:eastAsia="Times New Roman" w:hAnsi="Times New Roman" w:cs="Times New Roman"/>
          <w:sz w:val="28"/>
          <w:szCs w:val="28"/>
          <w:lang w:eastAsia="ru-RU"/>
        </w:rPr>
        <w:lastRenderedPageBreak/>
        <w:t>норм одной культуры другим прочим как единственно возможных в устройстве миропорядка.</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Как показывают последние по времени варварские разрушения боевиками-наемниками ИГИЛ храмов древней Пальмиры, культура является приоритетной целью терроризма. За террористи</w:t>
      </w:r>
      <w:r w:rsidRPr="006C5909">
        <w:rPr>
          <w:rFonts w:ascii="Times New Roman" w:eastAsia="Times New Roman" w:hAnsi="Times New Roman" w:cs="Times New Roman"/>
          <w:sz w:val="28"/>
          <w:szCs w:val="28"/>
          <w:lang w:eastAsia="ru-RU"/>
        </w:rPr>
        <w:softHyphen/>
        <w:t>ческими акциями просматривается политический план, но эта фи</w:t>
      </w:r>
      <w:r w:rsidRPr="006C5909">
        <w:rPr>
          <w:rFonts w:ascii="Times New Roman" w:eastAsia="Times New Roman" w:hAnsi="Times New Roman" w:cs="Times New Roman"/>
          <w:sz w:val="28"/>
          <w:szCs w:val="28"/>
          <w:lang w:eastAsia="ru-RU"/>
        </w:rPr>
        <w:softHyphen/>
        <w:t>лософия действия использует две отправные точки: религию и куль</w:t>
      </w:r>
      <w:r w:rsidRPr="006C5909">
        <w:rPr>
          <w:rFonts w:ascii="Times New Roman" w:eastAsia="Times New Roman" w:hAnsi="Times New Roman" w:cs="Times New Roman"/>
          <w:sz w:val="28"/>
          <w:szCs w:val="28"/>
          <w:lang w:eastAsia="ru-RU"/>
        </w:rPr>
        <w:softHyphen/>
        <w:t>туру (для нападения выбираются места, которые являются ча</w:t>
      </w:r>
      <w:r w:rsidRPr="006C5909">
        <w:rPr>
          <w:rFonts w:ascii="Times New Roman" w:eastAsia="Times New Roman" w:hAnsi="Times New Roman" w:cs="Times New Roman"/>
          <w:sz w:val="28"/>
          <w:szCs w:val="28"/>
          <w:lang w:eastAsia="ru-RU"/>
        </w:rPr>
        <w:softHyphen/>
        <w:t>стью мирового культурного наследия или общественно значимые объекты ─ театры, школы, архитектурные сооружения и др.). Ис</w:t>
      </w:r>
      <w:r w:rsidRPr="006C5909">
        <w:rPr>
          <w:rFonts w:ascii="Times New Roman" w:eastAsia="Times New Roman" w:hAnsi="Times New Roman" w:cs="Times New Roman"/>
          <w:sz w:val="28"/>
          <w:szCs w:val="28"/>
          <w:lang w:eastAsia="ru-RU"/>
        </w:rPr>
        <w:softHyphen/>
        <w:t>пользуются новые коммуникационные и информационные техноло</w:t>
      </w:r>
      <w:r w:rsidRPr="006C5909">
        <w:rPr>
          <w:rFonts w:ascii="Times New Roman" w:eastAsia="Times New Roman" w:hAnsi="Times New Roman" w:cs="Times New Roman"/>
          <w:sz w:val="28"/>
          <w:szCs w:val="28"/>
          <w:lang w:eastAsia="ru-RU"/>
        </w:rPr>
        <w:softHyphen/>
        <w:t>гии, участники акций тщательно готовят сценарии  своих нападений для последующего использования при транслировании изображе</w:t>
      </w:r>
      <w:r w:rsidRPr="006C5909">
        <w:rPr>
          <w:rFonts w:ascii="Times New Roman" w:eastAsia="Times New Roman" w:hAnsi="Times New Roman" w:cs="Times New Roman"/>
          <w:sz w:val="28"/>
          <w:szCs w:val="28"/>
          <w:lang w:eastAsia="ru-RU"/>
        </w:rPr>
        <w:softHyphen/>
        <w:t>ний того или иного события.</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Вырабатываются стратегии отчуждения, нацеленные на разруше</w:t>
      </w:r>
      <w:r w:rsidRPr="006C5909">
        <w:rPr>
          <w:rFonts w:ascii="Times New Roman" w:eastAsia="Times New Roman" w:hAnsi="Times New Roman" w:cs="Times New Roman"/>
          <w:sz w:val="28"/>
          <w:szCs w:val="28"/>
          <w:lang w:eastAsia="ru-RU"/>
        </w:rPr>
        <w:softHyphen/>
        <w:t>ние доминирующей культуры, которая распространяет свое влияние без учета национальных ценностей и спасение ищут в ее разруше</w:t>
      </w:r>
      <w:r w:rsidRPr="006C5909">
        <w:rPr>
          <w:rFonts w:ascii="Times New Roman" w:eastAsia="Times New Roman" w:hAnsi="Times New Roman" w:cs="Times New Roman"/>
          <w:sz w:val="28"/>
          <w:szCs w:val="28"/>
          <w:lang w:eastAsia="ru-RU"/>
        </w:rPr>
        <w:softHyphen/>
        <w:t>нии, а не в попытках ведения диалога.</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Преступная террористическая идеология, являясь в максимальной степени идеологией насилия, постоянно подпитывается субстратом экстремистских идеологий (идеологии экстремизма, идеологии расизма, идеологии фашизма, идеологии шовинизма, идеологии религиозного политического экстремизма).</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6C5909">
        <w:rPr>
          <w:rFonts w:ascii="Times New Roman" w:eastAsia="Times New Roman" w:hAnsi="Times New Roman" w:cs="Times New Roman"/>
          <w:b/>
          <w:i/>
          <w:sz w:val="28"/>
          <w:szCs w:val="28"/>
          <w:lang w:eastAsia="ru-RU"/>
        </w:rPr>
        <w:t>современный религиозно-политический экстремизм,</w:t>
      </w:r>
      <w:r w:rsidRPr="006C5909">
        <w:rPr>
          <w:rFonts w:ascii="Times New Roman" w:eastAsia="Times New Roman" w:hAnsi="Times New Roman" w:cs="Times New Roman"/>
          <w:sz w:val="28"/>
          <w:szCs w:val="28"/>
          <w:lang w:eastAsia="ru-RU"/>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Наиболее ярко выраженное проявление экстремизма представляют собой призывы к свержению существующего социально-политического строя. В частности, именно об этом 20 ноября 2014 года заявил Президент России В.В. Путин на заседании Совета безопасности РФ, на котором рассматривалась государственная </w:t>
      </w:r>
      <w:r w:rsidRPr="006C5909">
        <w:rPr>
          <w:rFonts w:ascii="Times New Roman" w:eastAsia="Times New Roman" w:hAnsi="Times New Roman" w:cs="Times New Roman"/>
          <w:sz w:val="28"/>
          <w:szCs w:val="28"/>
          <w:lang w:eastAsia="ru-RU"/>
        </w:rPr>
        <w:lastRenderedPageBreak/>
        <w:t>концепция противодействия экстремизму. Президент призвал не допустить «цветную» революцию в России, особо подчеркивая, что «разжигание конфликтов между людьми разных национальностей и верований, пропаганда националистической идеологии, массовые нарушения общественного порядка на этой почве, призывы к насильственному свержению существующего строя ─ это прямое проявление антинародного мышления, прямое проявление экстремизма»</w:t>
      </w:r>
      <w:r w:rsidRPr="006C5909">
        <w:rPr>
          <w:rFonts w:ascii="Times New Roman" w:eastAsia="Times New Roman" w:hAnsi="Times New Roman" w:cs="Times New Roman"/>
          <w:sz w:val="28"/>
          <w:szCs w:val="28"/>
          <w:vertAlign w:val="superscript"/>
          <w:lang w:eastAsia="ru-RU"/>
        </w:rPr>
        <w:footnoteReference w:id="1"/>
      </w:r>
      <w:r w:rsidRPr="006C5909">
        <w:rPr>
          <w:rFonts w:ascii="Times New Roman" w:eastAsia="Times New Roman" w:hAnsi="Times New Roman" w:cs="Times New Roman"/>
          <w:sz w:val="28"/>
          <w:szCs w:val="28"/>
          <w:lang w:eastAsia="ru-RU"/>
        </w:rPr>
        <w:t xml:space="preserve">. </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Глава российского государства призвал участников Заседания учесть уроки других стран, где «экстремизм используется как институт геополитики», а также </w:t>
      </w:r>
      <w:r w:rsidRPr="006C5909">
        <w:rPr>
          <w:rFonts w:ascii="Times New Roman" w:eastAsia="Times New Roman" w:hAnsi="Times New Roman" w:cs="Times New Roman"/>
          <w:sz w:val="28"/>
          <w:szCs w:val="28"/>
          <w:lang w:eastAsia="ru-RU"/>
        </w:rPr>
        <w:tab/>
        <w:t>назвал три основных направления противодействия экстремизму:</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повышение внимания к межнациональным отношениям;</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работу с молодежью;</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совершенствование миграционной политики, поскольку «незаконная, неконтролируемая миграция ─ это питательная среда для преступности»</w:t>
      </w:r>
      <w:r w:rsidRPr="006C5909">
        <w:rPr>
          <w:rFonts w:ascii="Times New Roman" w:eastAsia="Times New Roman" w:hAnsi="Times New Roman" w:cs="Times New Roman"/>
          <w:sz w:val="28"/>
          <w:szCs w:val="28"/>
          <w:vertAlign w:val="superscript"/>
          <w:lang w:eastAsia="ru-RU"/>
        </w:rPr>
        <w:footnoteReference w:id="2"/>
      </w:r>
      <w:r w:rsidRPr="006C5909">
        <w:rPr>
          <w:rFonts w:ascii="Times New Roman" w:eastAsia="Times New Roman" w:hAnsi="Times New Roman" w:cs="Times New Roman"/>
          <w:sz w:val="28"/>
          <w:szCs w:val="28"/>
          <w:lang w:eastAsia="ru-RU"/>
        </w:rPr>
        <w:t>.</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Уже стал аксиоматичным тезис, согласно которому только правоохранительным органам и спецслужбам с решением целого комплекса задач по пресечению распространения идеологии терроризма и экстремизма не справиться. К этому должны быть подключены все уровни власти, система образования, политические партии, структуры гражданского общества, правозащитные организации, а также представители традиционных религий России.</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Особое значение в современных условиях приобретает последовательное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круга государственных органов и субъектов, гражданского общества при организующей роли всей вертикали противодействия терроризму во </w:t>
      </w:r>
      <w:r w:rsidRPr="006C5909">
        <w:rPr>
          <w:rFonts w:ascii="Times New Roman" w:eastAsia="Times New Roman" w:hAnsi="Times New Roman" w:cs="Times New Roman"/>
          <w:sz w:val="28"/>
          <w:szCs w:val="28"/>
          <w:lang w:eastAsia="ru-RU"/>
        </w:rPr>
        <w:lastRenderedPageBreak/>
        <w:t xml:space="preserve">главе с Национальным антитеррористическим комитетом (НАК) ─ от федерального до муниципального уровня. </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 этом далеко не простом процессе особое значение приобретает четкое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Это позволит вести грамотную превентивную политику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6C5909" w:rsidRPr="006C5909" w:rsidRDefault="006C5909" w:rsidP="006C5909">
      <w:pPr>
        <w:widowControl w:val="0"/>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Профилактика терроризма должна осуществляться на допреступных стадиях развития негативных процессов, то есть на этапах, когда формируется мотивация противоправного поведения. В том числе крайне важно внедрять в образовательный процесс учебные материалы, разъясняющие сущность терроризма как страшной угрозы 21 века.</w:t>
      </w:r>
    </w:p>
    <w:p w:rsidR="006C5909" w:rsidRPr="006C5909" w:rsidRDefault="006C5909" w:rsidP="006C5909">
      <w:pPr>
        <w:spacing w:after="0" w:line="360" w:lineRule="auto"/>
        <w:ind w:firstLine="567"/>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Именно этой проблематике и посвящены настоящие методические рекомендации.</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276" w:lineRule="auto"/>
        <w:jc w:val="both"/>
        <w:rPr>
          <w:rFonts w:ascii="Calibri" w:eastAsia="Times New Roman" w:hAnsi="Calibri" w:cs="Times New Roman"/>
          <w:lang w:eastAsia="ru-RU"/>
        </w:rPr>
      </w:pPr>
    </w:p>
    <w:p w:rsidR="006C5909" w:rsidRPr="006C5909" w:rsidRDefault="006C5909" w:rsidP="006C5909">
      <w:pPr>
        <w:spacing w:after="0" w:line="276" w:lineRule="auto"/>
        <w:jc w:val="both"/>
        <w:rPr>
          <w:rFonts w:ascii="Calibri" w:eastAsia="Times New Roman" w:hAnsi="Calibri" w:cs="Times New Roman"/>
          <w:lang w:eastAsia="ru-RU"/>
        </w:rPr>
      </w:pPr>
    </w:p>
    <w:p w:rsidR="006C5909" w:rsidRPr="006C5909" w:rsidRDefault="006C5909" w:rsidP="006C5909">
      <w:pPr>
        <w:spacing w:after="0" w:line="276" w:lineRule="auto"/>
        <w:jc w:val="both"/>
        <w:rPr>
          <w:rFonts w:ascii="Calibri" w:eastAsia="Times New Roman" w:hAnsi="Calibri" w:cs="Times New Roman"/>
          <w:lang w:eastAsia="ru-RU"/>
        </w:rPr>
      </w:pPr>
    </w:p>
    <w:p w:rsidR="006C5909" w:rsidRPr="006C5909" w:rsidRDefault="006C5909" w:rsidP="006C5909">
      <w:pPr>
        <w:spacing w:after="0" w:line="276" w:lineRule="auto"/>
        <w:jc w:val="both"/>
        <w:rPr>
          <w:rFonts w:ascii="Calibri" w:eastAsia="Times New Roman" w:hAnsi="Calibri" w:cs="Times New Roman"/>
          <w:lang w:eastAsia="ru-RU"/>
        </w:rPr>
      </w:pPr>
    </w:p>
    <w:p w:rsidR="006C5909" w:rsidRPr="006C5909" w:rsidRDefault="006C5909" w:rsidP="006C5909">
      <w:pPr>
        <w:spacing w:after="0" w:line="240" w:lineRule="auto"/>
        <w:ind w:firstLine="567"/>
        <w:jc w:val="both"/>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t xml:space="preserve">Раздел </w:t>
      </w:r>
      <w:r w:rsidRPr="006C5909">
        <w:rPr>
          <w:rFonts w:ascii="Times New Roman" w:eastAsia="Times New Roman" w:hAnsi="Times New Roman" w:cs="Times New Roman"/>
          <w:b/>
          <w:snapToGrid w:val="0"/>
          <w:spacing w:val="-2"/>
          <w:position w:val="2"/>
          <w:sz w:val="28"/>
          <w:szCs w:val="28"/>
          <w:lang w:val="en-US" w:eastAsia="ru-RU"/>
        </w:rPr>
        <w:t>I</w:t>
      </w:r>
      <w:r w:rsidRPr="006C5909">
        <w:rPr>
          <w:rFonts w:ascii="Times New Roman" w:eastAsia="Times New Roman" w:hAnsi="Times New Roman" w:cs="Times New Roman"/>
          <w:b/>
          <w:snapToGrid w:val="0"/>
          <w:spacing w:val="-2"/>
          <w:position w:val="2"/>
          <w:sz w:val="28"/>
          <w:szCs w:val="28"/>
          <w:lang w:eastAsia="ru-RU"/>
        </w:rPr>
        <w:t>.</w:t>
      </w:r>
      <w:r w:rsidRPr="006C5909">
        <w:rPr>
          <w:rFonts w:ascii="Times New Roman" w:eastAsia="Times New Roman" w:hAnsi="Times New Roman" w:cs="Times New Roman"/>
          <w:snapToGrid w:val="0"/>
          <w:spacing w:val="-2"/>
          <w:position w:val="2"/>
          <w:sz w:val="28"/>
          <w:szCs w:val="28"/>
          <w:lang w:eastAsia="ru-RU"/>
        </w:rPr>
        <w:t xml:space="preserve"> </w:t>
      </w:r>
      <w:r w:rsidRPr="006C5909">
        <w:rPr>
          <w:rFonts w:ascii="Times New Roman" w:eastAsia="Times New Roman" w:hAnsi="Times New Roman" w:cs="Times New Roman"/>
          <w:b/>
          <w:snapToGrid w:val="0"/>
          <w:spacing w:val="-2"/>
          <w:position w:val="2"/>
          <w:sz w:val="28"/>
          <w:szCs w:val="28"/>
          <w:lang w:eastAsia="ru-RU"/>
        </w:rPr>
        <w:t>Террористическая идеология: сущность и проблемы противодействия</w:t>
      </w:r>
    </w:p>
    <w:p w:rsidR="006C5909" w:rsidRPr="006C5909" w:rsidRDefault="006C5909" w:rsidP="006C5909">
      <w:pPr>
        <w:spacing w:after="0" w:line="276" w:lineRule="auto"/>
        <w:jc w:val="both"/>
        <w:rPr>
          <w:rFonts w:ascii="Calibri" w:eastAsia="Times New Roman" w:hAnsi="Calibri" w:cs="Times New Roman"/>
          <w:lang w:eastAsia="ru-RU"/>
        </w:rPr>
      </w:pP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 организации профилактики терроризма очень важным является вопрос об организации идеологического противоборства. 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Террористическая идеология ─ это та мощная пружина,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преступным характер.</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 то же время было бы не вполне корректным абсолютизировать роль идеологического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 присущих личностям террористов.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Совершенно очевидно, что идеологическое начало в терроризме формирует субъективную сторону состава террористического преступления и его цель, анализируя которые, специалисты отвечают на вопрос: с чем мы имеем дело ─ с актом терроризма или с корыстным престу</w:t>
      </w:r>
      <w:r w:rsidRPr="006C5909">
        <w:rPr>
          <w:rFonts w:ascii="Times New Roman" w:eastAsia="Times New Roman" w:hAnsi="Times New Roman" w:cs="Times New Roman"/>
          <w:sz w:val="28"/>
          <w:szCs w:val="28"/>
          <w:lang w:eastAsia="ru-RU"/>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Для субъектов терроризма просто необходим объединяющий идеологический стержень, способный не только сплотить людей в коллектив единомышленников, но и оправдать саму террористическую деятельность. Осуществляется это путем создания и культивирования в террористической организации некой «идеологии для внутреннего пользования» ─ идеологического суррогата, в котором подменяются признанные в обществе ценностные ориентации, понятия морали и нравственности, добра и зла. Характерными чертами террористической идеологии являются присущие ей категоричность, безапелляционность, агрессивность; жесткое деление со</w:t>
      </w:r>
      <w:r w:rsidRPr="006C5909">
        <w:rPr>
          <w:rFonts w:ascii="Times New Roman" w:eastAsia="Times New Roman" w:hAnsi="Times New Roman" w:cs="Times New Roman"/>
          <w:sz w:val="28"/>
          <w:szCs w:val="28"/>
          <w:lang w:eastAsia="ru-RU"/>
        </w:rPr>
        <w:softHyphen/>
        <w:t xml:space="preserve">циума на «своих» и «чужих», «плохих» и «хороших»; представление действительности в виде крайне контрастного сочетания «черного» и «белого» без промежуточных оттенков.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 зависимости от степени разработанности террористической идеологии и специфики ее «потребителя» ─ субъектов террористической деятельности этот идеологический эрзац может варьироваться от набора нескольких достаточно примитивных догм до вполне стройной и убедительной идеологической концепции.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Следует отметить паразитический характер идеологии терро</w:t>
      </w:r>
      <w:r w:rsidRPr="006C5909">
        <w:rPr>
          <w:rFonts w:ascii="Times New Roman" w:eastAsia="Times New Roman" w:hAnsi="Times New Roman" w:cs="Times New Roman"/>
          <w:sz w:val="28"/>
          <w:szCs w:val="28"/>
          <w:lang w:eastAsia="ru-RU"/>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уже сформировавшихся ранее идеологических и политических концепциях, религиях, традициях, обычаях, лозунгах.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Террористическая идеология как бы вползает в чужую одежду, подгоняя ее под себя и маскируя свои негативные и отталкивающие качества, упоминавшиеся ранее, положениями, установками,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 реальности, «выдергиваются» из общего контекста и гипертрофировано преподносятся одни постулаты и установки эксплуатируе</w:t>
      </w:r>
      <w:r w:rsidRPr="006C5909">
        <w:rPr>
          <w:rFonts w:ascii="Times New Roman" w:eastAsia="Times New Roman" w:hAnsi="Times New Roman" w:cs="Times New Roman"/>
          <w:sz w:val="28"/>
          <w:szCs w:val="28"/>
          <w:lang w:eastAsia="ru-RU"/>
        </w:rPr>
        <w:softHyphen/>
        <w:t>мой идеологии и замалчиваются другие.</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фантастическая идея, возникшая в недрах какой-нибудь новомодной секты из числа представителей расплодившихся нетрадиционных религий.</w:t>
      </w:r>
    </w:p>
    <w:p w:rsidR="006C5909" w:rsidRPr="006C5909" w:rsidRDefault="006C5909" w:rsidP="006C5909">
      <w:pPr>
        <w:spacing w:after="0" w:line="360" w:lineRule="auto"/>
        <w:ind w:firstLine="708"/>
        <w:jc w:val="both"/>
        <w:rPr>
          <w:rFonts w:ascii="Times New Roman" w:eastAsia="Times New Roman" w:hAnsi="Times New Roman" w:cs="Times New Roman"/>
          <w:b/>
          <w:i/>
          <w:sz w:val="28"/>
          <w:szCs w:val="28"/>
          <w:lang w:eastAsia="ru-RU"/>
        </w:rPr>
      </w:pPr>
      <w:r w:rsidRPr="006C5909">
        <w:rPr>
          <w:rFonts w:ascii="Times New Roman" w:eastAsia="Times New Roman" w:hAnsi="Times New Roman" w:cs="Times New Roman"/>
          <w:sz w:val="28"/>
          <w:szCs w:val="28"/>
          <w:lang w:eastAsia="ru-RU"/>
        </w:rPr>
        <w:t xml:space="preserve">В этой связи крайне важной является проблема установления механизма и (самое главное!) степени влияния </w:t>
      </w:r>
      <w:r w:rsidRPr="006C5909">
        <w:rPr>
          <w:rFonts w:ascii="Times New Roman" w:eastAsia="Times New Roman" w:hAnsi="Times New Roman" w:cs="Times New Roman"/>
          <w:b/>
          <w:i/>
          <w:sz w:val="28"/>
          <w:szCs w:val="28"/>
          <w:lang w:eastAsia="ru-RU"/>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Представляется, что в данном случае речь должна идти, во-первых, о точном выделении указанных категорий (то есть, дети и молодежь без отклонений в психофизиологическом развитии, а также трудновоспитуемые, девиантные подростки, деприванты</w:t>
      </w:r>
      <w:r w:rsidRPr="006C5909">
        <w:rPr>
          <w:rFonts w:ascii="Times New Roman" w:eastAsia="Times New Roman" w:hAnsi="Times New Roman" w:cs="Times New Roman"/>
          <w:sz w:val="28"/>
          <w:szCs w:val="28"/>
          <w:vertAlign w:val="superscript"/>
          <w:lang w:eastAsia="ru-RU"/>
        </w:rPr>
        <w:footnoteReference w:id="3"/>
      </w:r>
      <w:r w:rsidRPr="006C5909">
        <w:rPr>
          <w:rFonts w:ascii="Times New Roman" w:eastAsia="Times New Roman" w:hAnsi="Times New Roman" w:cs="Times New Roman"/>
          <w:sz w:val="28"/>
          <w:szCs w:val="28"/>
          <w:lang w:eastAsia="ru-RU"/>
        </w:rPr>
        <w:t xml:space="preserve"> и т.п.). При выделении таких категорий следует в обязательном порядке учитывать индивидуально-психологические свойства ребенка, подростка (и т.п.), а также конкретные обстоятельства и неблагоприятные условия воспитания, которые способствовали возникновению различных асоциальных проявлений и отклонений.</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xml:space="preserve">Во-вторых, необходимо также выделить и подкатегории (имеющие ряд уточняющих характерных признаков: любимый и нелюбимый ребенок; из полной или неполной семьи и т.п.)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В-третьих, необходимо учитывать такой немаловажный фактор, что в последнее время среди детей наблюдаются  игромания, компьютеромания и мания виртуальной реальности. Кстати, установление устойчивой компьютерной зависимости среди детей и подростков (а также и у представителей молодежи),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Дело в том, что экстремистский и/или террористический контент, получаемый подростком (молодым человеком) из соответствующей соцсети, может быть им воспринят в качестве элемента «он-лайновой» игры, в которой (исподволь) те же вербовщики ИГ имеют возможность для рекрутирования первого в ряды своих сторонников.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С нашей точки зрения, в «группу риска» вполне могут попасть, прежде всего, трудновоспитуемые, девиантные подростки, деприванты.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Думается, что своеобразными «лидерами» в этом являются девиантные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идеологема терроризма воспринимается девиантами как призыв «разбить это зеркало», что бы мир стал им более «понятным и своим».</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 ситуаци</w:t>
      </w:r>
      <w:r w:rsidRPr="006C5909">
        <w:rPr>
          <w:rFonts w:ascii="Times New Roman" w:eastAsia="Times New Roman" w:hAnsi="Times New Roman" w:cs="Times New Roman"/>
          <w:sz w:val="28"/>
          <w:szCs w:val="28"/>
          <w:lang w:eastAsia="ru-RU"/>
        </w:rPr>
        <w:softHyphen/>
        <w:t>ях, когда терроризм пытаются превратить в средство разрешения политических споров, следует четко различать мотивацию пре</w:t>
      </w:r>
      <w:r w:rsidRPr="006C5909">
        <w:rPr>
          <w:rFonts w:ascii="Times New Roman" w:eastAsia="Times New Roman" w:hAnsi="Times New Roman" w:cs="Times New Roman"/>
          <w:sz w:val="28"/>
          <w:szCs w:val="28"/>
          <w:lang w:eastAsia="ru-RU"/>
        </w:rPr>
        <w:softHyphen/>
        <w:t>ступной деятельности у организаторов акций терроризма и у рядо</w:t>
      </w:r>
      <w:r w:rsidRPr="006C5909">
        <w:rPr>
          <w:rFonts w:ascii="Times New Roman" w:eastAsia="Times New Roman" w:hAnsi="Times New Roman" w:cs="Times New Roman"/>
          <w:sz w:val="28"/>
          <w:szCs w:val="28"/>
          <w:lang w:eastAsia="ru-RU"/>
        </w:rPr>
        <w:softHyphen/>
        <w:t>вых исполнителей этих акций. Действительно, если речь идет о террористической деятельности, опирающейся на какую-то идео</w:t>
      </w:r>
      <w:r w:rsidRPr="006C5909">
        <w:rPr>
          <w:rFonts w:ascii="Times New Roman" w:eastAsia="Times New Roman" w:hAnsi="Times New Roman" w:cs="Times New Roman"/>
          <w:sz w:val="28"/>
          <w:szCs w:val="28"/>
          <w:lang w:eastAsia="ru-RU"/>
        </w:rPr>
        <w:softHyphen/>
        <w:t>логию (националистическую, религиозную, политическую, классо</w:t>
      </w:r>
      <w:r w:rsidRPr="006C5909">
        <w:rPr>
          <w:rFonts w:ascii="Times New Roman" w:eastAsia="Times New Roman" w:hAnsi="Times New Roman" w:cs="Times New Roman"/>
          <w:sz w:val="28"/>
          <w:szCs w:val="28"/>
          <w:lang w:eastAsia="ru-RU"/>
        </w:rPr>
        <w:softHyphen/>
        <w:t>вую), то для людей, непосредственно ее осуществляющих, терро</w:t>
      </w:r>
      <w:r w:rsidRPr="006C5909">
        <w:rPr>
          <w:rFonts w:ascii="Times New Roman" w:eastAsia="Times New Roman" w:hAnsi="Times New Roman" w:cs="Times New Roman"/>
          <w:sz w:val="28"/>
          <w:szCs w:val="28"/>
          <w:lang w:eastAsia="ru-RU"/>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 Поступки же ор</w:t>
      </w:r>
      <w:r w:rsidRPr="006C5909">
        <w:rPr>
          <w:rFonts w:ascii="Times New Roman" w:eastAsia="Times New Roman" w:hAnsi="Times New Roman" w:cs="Times New Roman"/>
          <w:sz w:val="28"/>
          <w:szCs w:val="28"/>
          <w:lang w:eastAsia="ru-RU"/>
        </w:rPr>
        <w:softHyphen/>
        <w:t>ганизаторов террористической деятельности должны оцениваться с использованием других критериев. Чаще всего ─ это удовлетворе</w:t>
      </w:r>
      <w:r w:rsidRPr="006C5909">
        <w:rPr>
          <w:rFonts w:ascii="Times New Roman" w:eastAsia="Times New Roman" w:hAnsi="Times New Roman" w:cs="Times New Roman"/>
          <w:sz w:val="28"/>
          <w:szCs w:val="28"/>
          <w:lang w:eastAsia="ru-RU"/>
        </w:rPr>
        <w:softHyphen/>
        <w:t>ние собственных амбиций, достижение власти и материального благополучия.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Этим инспираторы терроризма конца XX века ко</w:t>
      </w:r>
      <w:r w:rsidRPr="006C5909">
        <w:rPr>
          <w:rFonts w:ascii="Times New Roman" w:eastAsia="Times New Roman" w:hAnsi="Times New Roman" w:cs="Times New Roman"/>
          <w:sz w:val="28"/>
          <w:szCs w:val="28"/>
          <w:lang w:eastAsia="ru-RU"/>
        </w:rPr>
        <w:softHyphen/>
        <w:t>ренным образом отличаются от своих предшественников столетней давности, когда субъектам террористической деятельности вне за</w:t>
      </w:r>
      <w:r w:rsidRPr="006C5909">
        <w:rPr>
          <w:rFonts w:ascii="Times New Roman" w:eastAsia="Times New Roman" w:hAnsi="Times New Roman" w:cs="Times New Roman"/>
          <w:sz w:val="28"/>
          <w:szCs w:val="28"/>
          <w:lang w:eastAsia="ru-RU"/>
        </w:rPr>
        <w:softHyphen/>
        <w:t xml:space="preserve">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w:t>
      </w:r>
      <w:r w:rsidRPr="006C5909">
        <w:rPr>
          <w:rFonts w:ascii="Times New Roman" w:eastAsia="Times New Roman" w:hAnsi="Times New Roman" w:cs="Times New Roman"/>
          <w:sz w:val="28"/>
          <w:szCs w:val="28"/>
          <w:lang w:eastAsia="ru-RU"/>
        </w:rPr>
        <w:lastRenderedPageBreak/>
        <w:t>партноменк</w:t>
      </w:r>
      <w:r w:rsidRPr="006C5909">
        <w:rPr>
          <w:rFonts w:ascii="Times New Roman" w:eastAsia="Times New Roman" w:hAnsi="Times New Roman" w:cs="Times New Roman"/>
          <w:sz w:val="28"/>
          <w:szCs w:val="28"/>
          <w:lang w:eastAsia="ru-RU"/>
        </w:rPr>
        <w:softHyphen/>
        <w:t>латуры прежних лет, заготовлено два «комплекта» идеологии и нравственности: один для тех, кого они вовлекают в террористиче</w:t>
      </w:r>
      <w:r w:rsidRPr="006C5909">
        <w:rPr>
          <w:rFonts w:ascii="Times New Roman" w:eastAsia="Times New Roman" w:hAnsi="Times New Roman" w:cs="Times New Roman"/>
          <w:sz w:val="28"/>
          <w:szCs w:val="28"/>
          <w:lang w:eastAsia="ru-RU"/>
        </w:rPr>
        <w:softHyphen/>
        <w:t>скую деятельность красивыми и привлекательными лозунгами, а другой ─ для себя и своих близких. Примером такого двуличия мо</w:t>
      </w:r>
      <w:r w:rsidRPr="006C5909">
        <w:rPr>
          <w:rFonts w:ascii="Times New Roman" w:eastAsia="Times New Roman" w:hAnsi="Times New Roman" w:cs="Times New Roman"/>
          <w:sz w:val="28"/>
          <w:szCs w:val="28"/>
          <w:lang w:eastAsia="ru-RU"/>
        </w:rPr>
        <w:softHyphen/>
        <w:t>гут служить идеологии террористических организаций, действую</w:t>
      </w:r>
      <w:r w:rsidRPr="006C5909">
        <w:rPr>
          <w:rFonts w:ascii="Times New Roman" w:eastAsia="Times New Roman" w:hAnsi="Times New Roman" w:cs="Times New Roman"/>
          <w:sz w:val="28"/>
          <w:szCs w:val="28"/>
          <w:lang w:eastAsia="ru-RU"/>
        </w:rPr>
        <w:softHyphen/>
        <w:t>щих от имени и под прикрытием ислама в различных регионах планеты. Их руководители в качестве исполнителей своих пре</w:t>
      </w:r>
      <w:r w:rsidRPr="006C5909">
        <w:rPr>
          <w:rFonts w:ascii="Times New Roman" w:eastAsia="Times New Roman" w:hAnsi="Times New Roman" w:cs="Times New Roman"/>
          <w:sz w:val="28"/>
          <w:szCs w:val="28"/>
          <w:lang w:eastAsia="ru-RU"/>
        </w:rPr>
        <w:softHyphen/>
        <w:t>ступных замыслов готовят молодых людей и даже подростков, на</w:t>
      </w:r>
      <w:r w:rsidRPr="006C5909">
        <w:rPr>
          <w:rFonts w:ascii="Times New Roman" w:eastAsia="Times New Roman" w:hAnsi="Times New Roman" w:cs="Times New Roman"/>
          <w:sz w:val="28"/>
          <w:szCs w:val="28"/>
          <w:lang w:eastAsia="ru-RU"/>
        </w:rPr>
        <w:softHyphen/>
        <w:t>бираемых из среды малограмотных и неимущих мусульман. В ре</w:t>
      </w:r>
      <w:r w:rsidRPr="006C5909">
        <w:rPr>
          <w:rFonts w:ascii="Times New Roman" w:eastAsia="Times New Roman" w:hAnsi="Times New Roman" w:cs="Times New Roman"/>
          <w:sz w:val="28"/>
          <w:szCs w:val="28"/>
          <w:lang w:eastAsia="ru-RU"/>
        </w:rPr>
        <w:softHyphen/>
        <w:t>зультате интенсивной психологической и идеологической обработ</w:t>
      </w:r>
      <w:r w:rsidRPr="006C5909">
        <w:rPr>
          <w:rFonts w:ascii="Times New Roman" w:eastAsia="Times New Roman" w:hAnsi="Times New Roman" w:cs="Times New Roman"/>
          <w:sz w:val="28"/>
          <w:szCs w:val="28"/>
          <w:lang w:eastAsia="ru-RU"/>
        </w:rPr>
        <w:softHyphen/>
        <w:t>ки неофиты терроризма становятся послушным орудием в руках своих руководителей и готовы исполнить любой исходящий от них приказ.</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Следует особо подчеркнуть, что идеологическая обработка граждан любой страны, в особенности не имеющих жизненного опыта и достаточного образования молодых людей, не представля</w:t>
      </w:r>
      <w:r w:rsidRPr="006C5909">
        <w:rPr>
          <w:rFonts w:ascii="Times New Roman" w:eastAsia="Times New Roman" w:hAnsi="Times New Roman" w:cs="Times New Roman"/>
          <w:sz w:val="28"/>
          <w:szCs w:val="28"/>
          <w:lang w:eastAsia="ru-RU"/>
        </w:rPr>
        <w:softHyphen/>
        <w:t>ет большого труда, если  девальвированы понятия патриотизма, интернационализма, коллек</w:t>
      </w:r>
      <w:r w:rsidRPr="006C5909">
        <w:rPr>
          <w:rFonts w:ascii="Times New Roman" w:eastAsia="Times New Roman" w:hAnsi="Times New Roman" w:cs="Times New Roman"/>
          <w:sz w:val="28"/>
          <w:szCs w:val="28"/>
          <w:lang w:eastAsia="ru-RU"/>
        </w:rPr>
        <w:softHyphen/>
        <w:t xml:space="preserve">тивизма, чувства долга и чести.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 России это обусловлено потоком идеологи</w:t>
      </w:r>
      <w:r w:rsidRPr="006C5909">
        <w:rPr>
          <w:rFonts w:ascii="Times New Roman" w:eastAsia="Times New Roman" w:hAnsi="Times New Roman" w:cs="Times New Roman"/>
          <w:sz w:val="28"/>
          <w:szCs w:val="28"/>
          <w:lang w:eastAsia="ru-RU"/>
        </w:rPr>
        <w:softHyphen/>
        <w:t>ческих поделок в основном зарубежного производства. Много средств и усилий потрачено на попытки вестернизировать мента</w:t>
      </w:r>
      <w:r w:rsidRPr="006C5909">
        <w:rPr>
          <w:rFonts w:ascii="Times New Roman" w:eastAsia="Times New Roman" w:hAnsi="Times New Roman" w:cs="Times New Roman"/>
          <w:sz w:val="28"/>
          <w:szCs w:val="28"/>
          <w:lang w:eastAsia="ru-RU"/>
        </w:rPr>
        <w:softHyphen/>
        <w:t>литет россиян, для чего используется пропаганда культа сильной личности, индивидуализма, достижения материального благополу</w:t>
      </w:r>
      <w:r w:rsidRPr="006C5909">
        <w:rPr>
          <w:rFonts w:ascii="Times New Roman" w:eastAsia="Times New Roman" w:hAnsi="Times New Roman" w:cs="Times New Roman"/>
          <w:sz w:val="28"/>
          <w:szCs w:val="28"/>
          <w:lang w:eastAsia="ru-RU"/>
        </w:rPr>
        <w:softHyphen/>
        <w:t>чия любыми способами.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Массированное наступление на общественное сознание осуще</w:t>
      </w:r>
      <w:r w:rsidRPr="006C5909">
        <w:rPr>
          <w:rFonts w:ascii="Times New Roman" w:eastAsia="Times New Roman" w:hAnsi="Times New Roman" w:cs="Times New Roman"/>
          <w:sz w:val="28"/>
          <w:szCs w:val="28"/>
          <w:lang w:eastAsia="ru-RU"/>
        </w:rPr>
        <w:softHyphen/>
        <w:t>ствляют и проповедники нетрадиционных для России религий. Пе</w:t>
      </w:r>
      <w:r w:rsidRPr="006C5909">
        <w:rPr>
          <w:rFonts w:ascii="Times New Roman" w:eastAsia="Times New Roman" w:hAnsi="Times New Roman" w:cs="Times New Roman"/>
          <w:sz w:val="28"/>
          <w:szCs w:val="28"/>
          <w:lang w:eastAsia="ru-RU"/>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6C5909">
        <w:rPr>
          <w:rFonts w:ascii="Times New Roman" w:eastAsia="Times New Roman" w:hAnsi="Times New Roman" w:cs="Times New Roman"/>
          <w:sz w:val="28"/>
          <w:szCs w:val="28"/>
          <w:lang w:eastAsia="ru-RU"/>
        </w:rPr>
        <w:softHyphen/>
        <w:t>ния. Появляются многочисленные колдуны, экстрасенсы, астроло</w:t>
      </w:r>
      <w:r w:rsidRPr="006C5909">
        <w:rPr>
          <w:rFonts w:ascii="Times New Roman" w:eastAsia="Times New Roman" w:hAnsi="Times New Roman" w:cs="Times New Roman"/>
          <w:sz w:val="28"/>
          <w:szCs w:val="28"/>
          <w:lang w:eastAsia="ru-RU"/>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6C5909">
        <w:rPr>
          <w:rFonts w:ascii="Times New Roman" w:eastAsia="Times New Roman" w:hAnsi="Times New Roman" w:cs="Times New Roman"/>
          <w:sz w:val="28"/>
          <w:szCs w:val="28"/>
          <w:lang w:eastAsia="ru-RU"/>
        </w:rPr>
        <w:softHyphen/>
        <w:t>гут показать выход из создавшегося кризисного положения. И лю</w:t>
      </w:r>
      <w:r w:rsidRPr="006C5909">
        <w:rPr>
          <w:rFonts w:ascii="Times New Roman" w:eastAsia="Times New Roman" w:hAnsi="Times New Roman" w:cs="Times New Roman"/>
          <w:sz w:val="28"/>
          <w:szCs w:val="28"/>
          <w:lang w:eastAsia="ru-RU"/>
        </w:rPr>
        <w:softHyphen/>
        <w:t xml:space="preserve">ди, поддающиеся внушению (а их доля в обществе в периоды социально-политических изломов также возрастает), как утопающий за соломинку </w:t>
      </w:r>
      <w:r w:rsidRPr="006C5909">
        <w:rPr>
          <w:rFonts w:ascii="Times New Roman" w:eastAsia="Times New Roman" w:hAnsi="Times New Roman" w:cs="Times New Roman"/>
          <w:sz w:val="28"/>
          <w:szCs w:val="28"/>
          <w:lang w:eastAsia="ru-RU"/>
        </w:rPr>
        <w:lastRenderedPageBreak/>
        <w:t>хватаются за протянутую новоявленными миссионерами руку для того, чтобы обрести хотя какую-нибудь опору и определенность в этой жизни, ставшей вдруг такой непонятной и чужой.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К сожалению, приходится констатировать, что на данный момент в России сложилась благоприятная атмосфера для «улавливания молодых душ» и возможности их дальнейшего использования в самых различных целях, вплоть до антиконститу</w:t>
      </w:r>
      <w:r w:rsidRPr="006C5909">
        <w:rPr>
          <w:rFonts w:ascii="Times New Roman" w:eastAsia="Times New Roman" w:hAnsi="Times New Roman" w:cs="Times New Roman"/>
          <w:sz w:val="28"/>
          <w:szCs w:val="28"/>
          <w:lang w:eastAsia="ru-RU"/>
        </w:rPr>
        <w:softHyphen/>
        <w:t>ционных, противоправных, террористических. Разумеется, лишь малая часть молодых людей, утративших идеологические и духовные ориен</w:t>
      </w:r>
      <w:r w:rsidRPr="006C5909">
        <w:rPr>
          <w:rFonts w:ascii="Times New Roman" w:eastAsia="Times New Roman" w:hAnsi="Times New Roman" w:cs="Times New Roman"/>
          <w:sz w:val="28"/>
          <w:szCs w:val="28"/>
          <w:lang w:eastAsia="ru-RU"/>
        </w:rPr>
        <w:softHyphen/>
        <w:t>тиры, может быть увлечена террористической идеологией, и уж тем более незначительное число граждан способно перейти к прак</w:t>
      </w:r>
      <w:r w:rsidRPr="006C5909">
        <w:rPr>
          <w:rFonts w:ascii="Times New Roman" w:eastAsia="Times New Roman" w:hAnsi="Times New Roman" w:cs="Times New Roman"/>
          <w:sz w:val="28"/>
          <w:szCs w:val="28"/>
          <w:lang w:eastAsia="ru-RU"/>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6C5909">
        <w:rPr>
          <w:rFonts w:ascii="Times New Roman" w:eastAsia="Times New Roman" w:hAnsi="Times New Roman" w:cs="Times New Roman"/>
          <w:sz w:val="28"/>
          <w:szCs w:val="28"/>
          <w:lang w:eastAsia="ru-RU"/>
        </w:rPr>
        <w:softHyphen/>
        <w:t>скими идеями нельзя.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национально- и регилиозно-экстремистских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11 ноября 2015 г. на региональной конференции Международной ассоциации прокуроров, которая проходит в Сочи, генеральный директор по правам человека и </w:t>
      </w:r>
      <w:r w:rsidRPr="006C5909">
        <w:rPr>
          <w:rFonts w:ascii="Times New Roman" w:eastAsia="Times New Roman" w:hAnsi="Times New Roman" w:cs="Times New Roman"/>
          <w:sz w:val="28"/>
          <w:szCs w:val="28"/>
          <w:lang w:eastAsia="ru-RU"/>
        </w:rPr>
        <w:lastRenderedPageBreak/>
        <w:t xml:space="preserve">верховенству права генерального секретариата Совета Европы Филипп Буайя, по информации </w:t>
      </w:r>
      <w:hyperlink r:id="rId7" w:tgtFrame="_blank" w:history="1">
        <w:r w:rsidRPr="006C5909">
          <w:rPr>
            <w:rFonts w:ascii="Times New Roman" w:eastAsia="Times New Roman" w:hAnsi="Times New Roman" w:cs="Times New Roman"/>
            <w:sz w:val="28"/>
            <w:szCs w:val="28"/>
            <w:lang w:eastAsia="ru-RU"/>
          </w:rPr>
          <w:t>«Интерфакс»</w:t>
        </w:r>
      </w:hyperlink>
      <w:r w:rsidRPr="006C5909">
        <w:rPr>
          <w:rFonts w:ascii="Times New Roman" w:eastAsia="Times New Roman" w:hAnsi="Times New Roman" w:cs="Times New Roman"/>
          <w:sz w:val="28"/>
          <w:szCs w:val="28"/>
          <w:lang w:eastAsia="ru-RU"/>
        </w:rPr>
        <w:t xml:space="preserve">.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 «Сегодня есть более 25 тысяч боевиков родом из более 100 стран мира, воюющих в Сирии и Ираке, и среди них - 6 тысяч европейцев», - отметил Буайя. 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 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Необходимо обратить внимание на то, что в эпицентре идеологи</w:t>
      </w:r>
      <w:r w:rsidRPr="006C5909">
        <w:rPr>
          <w:rFonts w:ascii="Times New Roman" w:eastAsia="Times New Roman" w:hAnsi="Times New Roman" w:cs="Times New Roman"/>
          <w:sz w:val="28"/>
          <w:szCs w:val="28"/>
          <w:lang w:eastAsia="ru-RU"/>
        </w:rPr>
        <w:softHyphen/>
        <w:t>ческого противоборства субъектов террористической деятельности и государства находится население. Действительно, именно созна</w:t>
      </w:r>
      <w:r w:rsidRPr="006C5909">
        <w:rPr>
          <w:rFonts w:ascii="Times New Roman" w:eastAsia="Times New Roman" w:hAnsi="Times New Roman" w:cs="Times New Roman"/>
          <w:sz w:val="28"/>
          <w:szCs w:val="28"/>
          <w:lang w:eastAsia="ru-RU"/>
        </w:rPr>
        <w:softHyphen/>
        <w:t>ние граждан, общественное мировоззрение выступают в данном случае одновременно в роли цели и объекта информационно-</w:t>
      </w:r>
      <w:r w:rsidRPr="006C5909">
        <w:rPr>
          <w:rFonts w:ascii="Times New Roman" w:eastAsia="Times New Roman" w:hAnsi="Times New Roman" w:cs="Times New Roman"/>
          <w:sz w:val="28"/>
          <w:szCs w:val="28"/>
          <w:lang w:eastAsia="ru-RU"/>
        </w:rPr>
        <w:softHyphen/>
        <w:t>психологического воздействия. И здесь государство не имеет права проиграть, поскольку в данном случае будут созданы условия, благопри</w:t>
      </w:r>
      <w:r w:rsidRPr="006C5909">
        <w:rPr>
          <w:rFonts w:ascii="Times New Roman" w:eastAsia="Times New Roman" w:hAnsi="Times New Roman" w:cs="Times New Roman"/>
          <w:sz w:val="28"/>
          <w:szCs w:val="28"/>
          <w:lang w:eastAsia="ru-RU"/>
        </w:rPr>
        <w:softHyphen/>
        <w:t>ятствующие разрастанию масштабов терроризма.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Аналогично любой иной деятельности, имеющей стратегические цели, осуществляемой комплексно, на концептуальной основе, про</w:t>
      </w:r>
      <w:r w:rsidRPr="006C5909">
        <w:rPr>
          <w:rFonts w:ascii="Times New Roman" w:eastAsia="Times New Roman" w:hAnsi="Times New Roman" w:cs="Times New Roman"/>
          <w:sz w:val="28"/>
          <w:szCs w:val="28"/>
          <w:lang w:eastAsia="ru-RU"/>
        </w:rPr>
        <w:softHyphen/>
        <w:t>тиводействие идеологии экстремизма и терроризма, а также формирование антиэкстремистского и антитеррористического сознания в обществе должны проводиться на базе науч</w:t>
      </w:r>
      <w:r w:rsidRPr="006C5909">
        <w:rPr>
          <w:rFonts w:ascii="Times New Roman" w:eastAsia="Times New Roman" w:hAnsi="Times New Roman" w:cs="Times New Roman"/>
          <w:sz w:val="28"/>
          <w:szCs w:val="28"/>
          <w:lang w:eastAsia="ru-RU"/>
        </w:rPr>
        <w:softHyphen/>
        <w:t xml:space="preserve">но обоснованных принципов.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Представляется, с учетом специ</w:t>
      </w:r>
      <w:r w:rsidRPr="006C5909">
        <w:rPr>
          <w:rFonts w:ascii="Times New Roman" w:eastAsia="Times New Roman" w:hAnsi="Times New Roman" w:cs="Times New Roman"/>
          <w:sz w:val="28"/>
          <w:szCs w:val="28"/>
          <w:lang w:eastAsia="ru-RU"/>
        </w:rPr>
        <w:softHyphen/>
        <w:t>фики данного направления деятельности, в качестве ее принципов могут быть названы следующие:</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 сочетание интересов личности, общества и государства;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уважительное отношение к различным культурам, идеологи</w:t>
      </w:r>
      <w:r w:rsidRPr="006C5909">
        <w:rPr>
          <w:rFonts w:ascii="Times New Roman" w:eastAsia="Times New Roman" w:hAnsi="Times New Roman" w:cs="Times New Roman"/>
          <w:sz w:val="28"/>
          <w:szCs w:val="28"/>
          <w:lang w:eastAsia="ru-RU"/>
        </w:rPr>
        <w:softHyphen/>
        <w:t>ческим воззрениям, религиозным верованиям, традициям, кроме тех, которые предполагают использование насилия или его пропа</w:t>
      </w:r>
      <w:r w:rsidRPr="006C5909">
        <w:rPr>
          <w:rFonts w:ascii="Times New Roman" w:eastAsia="Times New Roman" w:hAnsi="Times New Roman" w:cs="Times New Roman"/>
          <w:sz w:val="28"/>
          <w:szCs w:val="28"/>
          <w:lang w:eastAsia="ru-RU"/>
        </w:rPr>
        <w:softHyphen/>
        <w:t>ганду;</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декларация недопустимости использования нелегитимного насилия под любым политическим, социальным или идеологиче</w:t>
      </w:r>
      <w:r w:rsidRPr="006C5909">
        <w:rPr>
          <w:rFonts w:ascii="Times New Roman" w:eastAsia="Times New Roman" w:hAnsi="Times New Roman" w:cs="Times New Roman"/>
          <w:sz w:val="28"/>
          <w:szCs w:val="28"/>
          <w:lang w:eastAsia="ru-RU"/>
        </w:rPr>
        <w:softHyphen/>
        <w:t>ским обоснованием;</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 тесное сотрудничество государства, общественных организа</w:t>
      </w:r>
      <w:r w:rsidRPr="006C5909">
        <w:rPr>
          <w:rFonts w:ascii="Times New Roman" w:eastAsia="Times New Roman" w:hAnsi="Times New Roman" w:cs="Times New Roman"/>
          <w:sz w:val="28"/>
          <w:szCs w:val="28"/>
          <w:lang w:eastAsia="ru-RU"/>
        </w:rPr>
        <w:softHyphen/>
        <w:t>ций, политических партий, религиозных объединений, предприни</w:t>
      </w:r>
      <w:r w:rsidRPr="006C5909">
        <w:rPr>
          <w:rFonts w:ascii="Times New Roman" w:eastAsia="Times New Roman" w:hAnsi="Times New Roman" w:cs="Times New Roman"/>
          <w:sz w:val="28"/>
          <w:szCs w:val="28"/>
          <w:lang w:eastAsia="ru-RU"/>
        </w:rPr>
        <w:softHyphen/>
        <w:t>мательского сообщества, средств массовой информации;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комплексное использование всех имеющихся сил, средств, форм и методов;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активность, наступательность.</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6C5909">
        <w:rPr>
          <w:rFonts w:ascii="Times New Roman" w:eastAsia="Times New Roman" w:hAnsi="Times New Roman" w:cs="Times New Roman"/>
          <w:sz w:val="28"/>
          <w:szCs w:val="28"/>
          <w:lang w:eastAsia="ru-RU"/>
        </w:rPr>
        <w:softHyphen/>
        <w:t>лению иммунитета к попыткам вовлечения в террористическую деятельность, сокращения социальной базы поддержки террори</w:t>
      </w:r>
      <w:r w:rsidRPr="006C5909">
        <w:rPr>
          <w:rFonts w:ascii="Times New Roman" w:eastAsia="Times New Roman" w:hAnsi="Times New Roman" w:cs="Times New Roman"/>
          <w:sz w:val="28"/>
          <w:szCs w:val="28"/>
          <w:lang w:eastAsia="ru-RU"/>
        </w:rPr>
        <w:softHyphen/>
        <w:t>стов и решительного осуждения применения террористических ме</w:t>
      </w:r>
      <w:r w:rsidRPr="006C5909">
        <w:rPr>
          <w:rFonts w:ascii="Times New Roman" w:eastAsia="Times New Roman" w:hAnsi="Times New Roman" w:cs="Times New Roman"/>
          <w:sz w:val="28"/>
          <w:szCs w:val="28"/>
          <w:lang w:eastAsia="ru-RU"/>
        </w:rPr>
        <w:softHyphen/>
        <w:t>тодов под любыми лозунгами и идеологическими установками. Для достижения названной цели необходимо осуществлять комплекс</w:t>
      </w:r>
      <w:r w:rsidRPr="006C5909">
        <w:rPr>
          <w:rFonts w:ascii="Times New Roman" w:eastAsia="Times New Roman" w:hAnsi="Times New Roman" w:cs="Times New Roman"/>
          <w:sz w:val="28"/>
          <w:szCs w:val="28"/>
          <w:lang w:eastAsia="ru-RU"/>
        </w:rPr>
        <w:softHyphen/>
        <w:t>ное решение ряда задач, к которым относятся: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Calibri" w:eastAsia="Times New Roman" w:hAnsi="Calibri" w:cs="Times New Roman"/>
          <w:lang w:eastAsia="ru-RU"/>
        </w:rPr>
        <w:t xml:space="preserve">▪ </w:t>
      </w:r>
      <w:r w:rsidRPr="006C5909">
        <w:rPr>
          <w:rFonts w:ascii="Times New Roman" w:eastAsia="Times New Roman" w:hAnsi="Times New Roman" w:cs="Times New Roman"/>
          <w:sz w:val="28"/>
          <w:szCs w:val="28"/>
          <w:lang w:eastAsia="ru-RU"/>
        </w:rPr>
        <w:t>внедрение в общественное сознание толерантности, уважения и правильного понимания многообразия культур, форм самовыра</w:t>
      </w:r>
      <w:r w:rsidRPr="006C5909">
        <w:rPr>
          <w:rFonts w:ascii="Times New Roman" w:eastAsia="Times New Roman" w:hAnsi="Times New Roman" w:cs="Times New Roman"/>
          <w:sz w:val="28"/>
          <w:szCs w:val="28"/>
          <w:lang w:eastAsia="ru-RU"/>
        </w:rPr>
        <w:softHyphen/>
        <w:t>жения и способов проявления человеческой индивидуальности;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совершенствование правового обеспечения всех направлений противодействия террористическим угрозам с одновременным по</w:t>
      </w:r>
      <w:r w:rsidRPr="006C5909">
        <w:rPr>
          <w:rFonts w:ascii="Times New Roman" w:eastAsia="Times New Roman" w:hAnsi="Times New Roman" w:cs="Times New Roman"/>
          <w:sz w:val="28"/>
          <w:szCs w:val="28"/>
          <w:lang w:eastAsia="ru-RU"/>
        </w:rPr>
        <w:softHyphen/>
        <w:t>вышением уровня правовой антиэкстремистской и антитеррористической культуры населения, прежде всего подростков и молодежи;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разъяснения подросткам и молодежи, которые наиболее подвержены воздействию террори</w:t>
      </w:r>
      <w:r w:rsidRPr="006C5909">
        <w:rPr>
          <w:rFonts w:ascii="Times New Roman" w:eastAsia="Times New Roman" w:hAnsi="Times New Roman" w:cs="Times New Roman"/>
          <w:sz w:val="28"/>
          <w:szCs w:val="28"/>
          <w:lang w:eastAsia="ru-RU"/>
        </w:rPr>
        <w:softHyphen/>
        <w:t>стической и в целом экстремистской идеологии, разрушительной противоправной человеконенавистнической сущности терроризма;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внедрение в общественное сознание россиян убеждения в бесперспективности и деструктивности использования устрашаю</w:t>
      </w:r>
      <w:r w:rsidRPr="006C5909">
        <w:rPr>
          <w:rFonts w:ascii="Times New Roman" w:eastAsia="Times New Roman" w:hAnsi="Times New Roman" w:cs="Times New Roman"/>
          <w:sz w:val="28"/>
          <w:szCs w:val="28"/>
          <w:lang w:eastAsia="ru-RU"/>
        </w:rPr>
        <w:softHyphen/>
        <w:t>щего насилия для достижения каких бы то ни было целей, под ка</w:t>
      </w:r>
      <w:r w:rsidRPr="006C5909">
        <w:rPr>
          <w:rFonts w:ascii="Times New Roman" w:eastAsia="Times New Roman" w:hAnsi="Times New Roman" w:cs="Times New Roman"/>
          <w:sz w:val="28"/>
          <w:szCs w:val="28"/>
          <w:lang w:eastAsia="ru-RU"/>
        </w:rPr>
        <w:softHyphen/>
        <w:t>кими бы то ни было лозунгами;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доведение до населения на конкретных примерах стратегиче</w:t>
      </w:r>
      <w:r w:rsidRPr="006C5909">
        <w:rPr>
          <w:rFonts w:ascii="Times New Roman" w:eastAsia="Times New Roman" w:hAnsi="Times New Roman" w:cs="Times New Roman"/>
          <w:sz w:val="28"/>
          <w:szCs w:val="28"/>
          <w:lang w:eastAsia="ru-RU"/>
        </w:rPr>
        <w:softHyphen/>
        <w:t>ской государственной позиции о неотвратимости и жесткости нака</w:t>
      </w:r>
      <w:r w:rsidRPr="006C5909">
        <w:rPr>
          <w:rFonts w:ascii="Times New Roman" w:eastAsia="Times New Roman" w:hAnsi="Times New Roman" w:cs="Times New Roman"/>
          <w:sz w:val="28"/>
          <w:szCs w:val="28"/>
          <w:lang w:eastAsia="ru-RU"/>
        </w:rPr>
        <w:softHyphen/>
        <w:t>зания за совершение актов терроризма;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формирование положительного имиджа органов исполни</w:t>
      </w:r>
      <w:r w:rsidRPr="006C5909">
        <w:rPr>
          <w:rFonts w:ascii="Times New Roman" w:eastAsia="Times New Roman" w:hAnsi="Times New Roman" w:cs="Times New Roman"/>
          <w:sz w:val="28"/>
          <w:szCs w:val="28"/>
          <w:lang w:eastAsia="ru-RU"/>
        </w:rPr>
        <w:softHyphen/>
        <w:t xml:space="preserve">тельной власти и сотрудников специализированных подразделений спецслужб и правоохранительных </w:t>
      </w:r>
      <w:r w:rsidRPr="006C5909">
        <w:rPr>
          <w:rFonts w:ascii="Times New Roman" w:eastAsia="Times New Roman" w:hAnsi="Times New Roman" w:cs="Times New Roman"/>
          <w:sz w:val="28"/>
          <w:szCs w:val="28"/>
          <w:lang w:eastAsia="ru-RU"/>
        </w:rPr>
        <w:lastRenderedPageBreak/>
        <w:t>органов, осуществляющих борь</w:t>
      </w:r>
      <w:r w:rsidRPr="006C5909">
        <w:rPr>
          <w:rFonts w:ascii="Times New Roman" w:eastAsia="Times New Roman" w:hAnsi="Times New Roman" w:cs="Times New Roman"/>
          <w:sz w:val="28"/>
          <w:szCs w:val="28"/>
          <w:lang w:eastAsia="ru-RU"/>
        </w:rPr>
        <w:softHyphen/>
        <w:t>бу с терроризмом, а также мотивации у гражданского населения по оказанию помощи государству в противодействии терроризму;</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разоблачение мифов, героизирующих террористическую и в целом экстремистскую деятельность, демонстрация лицемерия организаторов и спонсоров терроризма, развенчание их внешне при</w:t>
      </w:r>
      <w:r w:rsidRPr="006C5909">
        <w:rPr>
          <w:rFonts w:ascii="Times New Roman" w:eastAsia="Times New Roman" w:hAnsi="Times New Roman" w:cs="Times New Roman"/>
          <w:sz w:val="28"/>
          <w:szCs w:val="28"/>
          <w:lang w:eastAsia="ru-RU"/>
        </w:rPr>
        <w:softHyphen/>
        <w:t>влекательных лозунгов и пропагандистских приемов;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формирование у граждан готовности оказать активное проти</w:t>
      </w:r>
      <w:r w:rsidRPr="006C5909">
        <w:rPr>
          <w:rFonts w:ascii="Times New Roman" w:eastAsia="Times New Roman" w:hAnsi="Times New Roman" w:cs="Times New Roman"/>
          <w:sz w:val="28"/>
          <w:szCs w:val="28"/>
          <w:lang w:eastAsia="ru-RU"/>
        </w:rPr>
        <w:softHyphen/>
        <w:t>водействие экстремистам, поддержать действия государства, на</w:t>
      </w:r>
      <w:r w:rsidRPr="006C5909">
        <w:rPr>
          <w:rFonts w:ascii="Times New Roman" w:eastAsia="Times New Roman" w:hAnsi="Times New Roman" w:cs="Times New Roman"/>
          <w:sz w:val="28"/>
          <w:szCs w:val="28"/>
          <w:lang w:eastAsia="ru-RU"/>
        </w:rPr>
        <w:softHyphen/>
        <w:t>правленные на подавление нелегитимного насилия;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воспитание среди населения законопослушности, уважитель</w:t>
      </w:r>
      <w:r w:rsidRPr="006C5909">
        <w:rPr>
          <w:rFonts w:ascii="Times New Roman" w:eastAsia="Times New Roman" w:hAnsi="Times New Roman" w:cs="Times New Roman"/>
          <w:sz w:val="28"/>
          <w:szCs w:val="28"/>
          <w:lang w:eastAsia="ru-RU"/>
        </w:rPr>
        <w:softHyphen/>
        <w:t>ного отношения к представителям органов власти, правам и свобо</w:t>
      </w:r>
      <w:r w:rsidRPr="006C5909">
        <w:rPr>
          <w:rFonts w:ascii="Times New Roman" w:eastAsia="Times New Roman" w:hAnsi="Times New Roman" w:cs="Times New Roman"/>
          <w:sz w:val="28"/>
          <w:szCs w:val="28"/>
          <w:lang w:eastAsia="ru-RU"/>
        </w:rPr>
        <w:softHyphen/>
        <w:t>дам всех членов общества;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направленных на формирование антитеррористического сознания в обществе,</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а также другие задачи, решаемые в политической, социаль</w:t>
      </w:r>
      <w:r w:rsidRPr="006C5909">
        <w:rPr>
          <w:rFonts w:ascii="Times New Roman" w:eastAsia="Times New Roman" w:hAnsi="Times New Roman" w:cs="Times New Roman"/>
          <w:sz w:val="28"/>
          <w:szCs w:val="28"/>
          <w:lang w:eastAsia="ru-RU"/>
        </w:rPr>
        <w:softHyphen/>
        <w:t>ной, правовой, идеологической, духовной и иной сферах.</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p>
    <w:p w:rsidR="006C5909" w:rsidRPr="006C5909" w:rsidRDefault="006C5909" w:rsidP="006C5909">
      <w:pPr>
        <w:spacing w:after="200" w:line="360" w:lineRule="auto"/>
        <w:ind w:firstLine="708"/>
        <w:jc w:val="center"/>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lastRenderedPageBreak/>
        <w:t xml:space="preserve">Раздел </w:t>
      </w:r>
      <w:r w:rsidRPr="006C5909">
        <w:rPr>
          <w:rFonts w:ascii="Times New Roman" w:eastAsia="Times New Roman" w:hAnsi="Times New Roman" w:cs="Times New Roman"/>
          <w:b/>
          <w:sz w:val="28"/>
          <w:szCs w:val="28"/>
          <w:lang w:val="en-US" w:eastAsia="ru-RU"/>
        </w:rPr>
        <w:t>II</w:t>
      </w:r>
      <w:r w:rsidRPr="006C5909">
        <w:rPr>
          <w:rFonts w:ascii="Times New Roman" w:eastAsia="Times New Roman" w:hAnsi="Times New Roman" w:cs="Times New Roman"/>
          <w:b/>
          <w:sz w:val="28"/>
          <w:szCs w:val="28"/>
          <w:lang w:eastAsia="ru-RU"/>
        </w:rPr>
        <w:t>. Террористические угрозы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Под террористическими угрозами следует понимать угрозы, вызываемые распространением в обществе идей терроризма. В соответствии с Федеральным законом от 6 марта 2006 года № 35-ФЗ «О противодействии терроризму»,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и/или социального).</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Всплески недовольства, агрессивности могут являться важнейшими причинами возникновения кризисных ситуаций. Как отмечал в свое время австрийский психолог, психиатр и невролог, основатель психоанализа                    3. Фрейд, склонность к агрессивному поведению является неистребимым человеческим инстинктом, а эволюция цивилизации ─ непрерывным процессом внутренней борьбы между инстинктами «сохранения и воспроизводства жизни» и инстинктом «агрессии и истребления».</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Террористические угрозы можно рассматривать как попытку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Немецкий психоаналитик А. Мигерлих считал, что избежать агрессии невозможно и общество периодически дает своим членам разрешение на убийство представителей своего рода, которые объявляются заклятыми врагами.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Проблеме единства физиологии и психологии человека значительное внимание уделяли классики этологии К. Лоренц и Н. Тинберген. По утверждению    К. Лоренца, агрессивный инстинкт у человека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К основным террористическим угрозам относятся: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 нападение на политические и экономические объекты (захват, подрыв, обстрел и т.д.);</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взрывы и другие террористические акты в местах массового пребывания людей;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похищение людей и захват заложников;</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захват воздушных судов и других транспортных пассажирских средств;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нападение на объекты так называемой «критической инфраструктуры» (потенциально опасные для жизни населения в случае их разрушения или нарушения технологического режима);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вывод из строя систем управления авиационным и железнодо</w:t>
      </w:r>
      <w:r w:rsidRPr="006C5909">
        <w:rPr>
          <w:rFonts w:ascii="Times New Roman" w:eastAsia="Times New Roman" w:hAnsi="Times New Roman" w:cs="Times New Roman"/>
          <w:sz w:val="28"/>
          <w:szCs w:val="28"/>
          <w:lang w:eastAsia="ru-RU"/>
        </w:rPr>
        <w:softHyphen/>
        <w:t>рожным движением, силовых линий электроснабжения, средств связи, компьютерной техники и других электронных приборов (так называемый «электромагнитный терроризм»);</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нарушение психофизического состояния людей путем программирования поведения и деятельности групп населения;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Pr="006C5909">
        <w:rPr>
          <w:rFonts w:ascii="Times New Roman" w:eastAsia="Times New Roman" w:hAnsi="Times New Roman" w:cs="Times New Roman"/>
          <w:sz w:val="28"/>
          <w:szCs w:val="28"/>
          <w:lang w:eastAsia="ru-RU"/>
        </w:rPr>
        <w:softHyphen/>
        <w:t>рядки в обществе;</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несанкционированное проникновение в целях нарушения работы в информационные сети;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применение химических и радиоактивных веществ в местах массового пребывания людей;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отравление (заражение) систем водоснабжения, продуктов питания;</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искусственное распространение возбудителей инфекционных болезней.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Следует иметь в виду, что </w:t>
      </w:r>
      <w:r w:rsidRPr="006C5909">
        <w:rPr>
          <w:rFonts w:ascii="Times New Roman" w:eastAsia="Times New Roman" w:hAnsi="Times New Roman" w:cs="Times New Roman"/>
          <w:b/>
          <w:sz w:val="28"/>
          <w:szCs w:val="28"/>
          <w:lang w:eastAsia="ru-RU"/>
        </w:rPr>
        <w:t>главными предпосылками, усугубляющими возникновение террористической угрозы</w:t>
      </w:r>
      <w:r w:rsidRPr="006C5909">
        <w:rPr>
          <w:rFonts w:ascii="Times New Roman" w:eastAsia="Times New Roman" w:hAnsi="Times New Roman" w:cs="Times New Roman"/>
          <w:sz w:val="28"/>
          <w:szCs w:val="28"/>
          <w:lang w:eastAsia="ru-RU"/>
        </w:rPr>
        <w:t>, являются: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сочетание организованных террористических организаций с большим количеством самостоятельных автономных ячеек и индивидуумов;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сращивание терроризма с организованной преступностью, торговлей наркотиками, оборотом оружия;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 расширение источников финансирования терроризма, в том числе и за счет коррупции;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появление новых видов терроризма (информационного, техногенного, химического, радиационного, кибернетического, биологического и др.), способов и форм проведения террористических актов;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немотивированность и непредсказуемость так называемого «не-разборчивого» терроризма, когда насилие направлено не против конкретных лиц и объектов, а на беспорядочное убийство случайных людей;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рост «интеллектуального» уровня терроризма пропорционально темпам развития техники и науки.</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Анализ террористической деятельности позволяет выделить следующие виды террористических актов: </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диверсия;</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 похищение; </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покушение на убийство;</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захват транспортного средства;</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захват здания;</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вооруженное нападение.</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кибертерроризм (или интернет-терроризм).</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Если говорить о терактах, представляющих угрозу для потенциально опасных и критически важных объектов, то, прежде всего, нужно вести речь о </w:t>
      </w:r>
      <w:r w:rsidRPr="006C5909">
        <w:rPr>
          <w:rFonts w:ascii="Times New Roman" w:eastAsia="Times New Roman" w:hAnsi="Times New Roman" w:cs="Times New Roman"/>
          <w:b/>
          <w:sz w:val="28"/>
          <w:szCs w:val="28"/>
          <w:lang w:eastAsia="ru-RU"/>
        </w:rPr>
        <w:t xml:space="preserve">диверсии </w:t>
      </w:r>
      <w:r w:rsidRPr="006C5909">
        <w:rPr>
          <w:rFonts w:ascii="Times New Roman" w:eastAsia="Times New Roman" w:hAnsi="Times New Roman" w:cs="Times New Roman"/>
          <w:sz w:val="28"/>
          <w:szCs w:val="28"/>
          <w:lang w:eastAsia="ru-RU"/>
        </w:rPr>
        <w:t xml:space="preserve">(взрыве, распылении отравляющих веществ и т.п.).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Данная деятельность проявляется в виде подрывов транспортных средств или зданий в целях нанести ущерб и вызвать человеческие жертвы, а также на открытом пространстве для уничтожения людей. Поскольку в результате взрывов страдает большое число людей, именно такая тактика приводит к наиболее сильному психологическому эффекту и имеет место в случаях, когда абсолютно все потенциальные жертвы рассматриваются террористами в качестве политических противников.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 xml:space="preserve">Если говорить о </w:t>
      </w:r>
      <w:r w:rsidRPr="006C5909">
        <w:rPr>
          <w:rFonts w:ascii="Times New Roman" w:eastAsia="Times New Roman" w:hAnsi="Times New Roman" w:cs="Times New Roman"/>
          <w:b/>
          <w:sz w:val="28"/>
          <w:szCs w:val="28"/>
          <w:lang w:eastAsia="ru-RU"/>
        </w:rPr>
        <w:t>захвате транспортного средства (хайджекинге)</w:t>
      </w:r>
      <w:r w:rsidRPr="006C5909">
        <w:rPr>
          <w:rFonts w:ascii="Times New Roman" w:eastAsia="Times New Roman" w:hAnsi="Times New Roman" w:cs="Times New Roman"/>
          <w:sz w:val="28"/>
          <w:szCs w:val="28"/>
          <w:lang w:eastAsia="ru-RU"/>
        </w:rPr>
        <w:t xml:space="preserve"> захвате того или иного транспортного средства: самолета, железнодорожного поезда, автомобиля, корабля, то, следует имеет в виду, что, с точки зрения террористов или экстремистов, наиболее перспективным является захват и угон авиатранспорта. Речь идет о так называемом </w:t>
      </w:r>
      <w:r w:rsidRPr="006C5909">
        <w:rPr>
          <w:rFonts w:ascii="Times New Roman" w:eastAsia="Times New Roman" w:hAnsi="Times New Roman" w:cs="Times New Roman"/>
          <w:b/>
          <w:sz w:val="28"/>
          <w:szCs w:val="28"/>
          <w:lang w:eastAsia="ru-RU"/>
        </w:rPr>
        <w:t>скайджекинге,</w:t>
      </w:r>
      <w:r w:rsidRPr="006C5909">
        <w:rPr>
          <w:rFonts w:ascii="Times New Roman" w:eastAsia="Times New Roman" w:hAnsi="Times New Roman" w:cs="Times New Roman"/>
          <w:sz w:val="28"/>
          <w:szCs w:val="28"/>
          <w:lang w:eastAsia="ru-RU"/>
        </w:rPr>
        <w:t xml:space="preserve"> угоне террористами или экстремистами самолета. Он наиболее эффективен среди других видов хайджекинга, так как, во-первых, удерживает спецслужбы от проведении атак на террористов из-за высокого риска поражения залож</w:t>
      </w:r>
      <w:r w:rsidRPr="006C5909">
        <w:rPr>
          <w:rFonts w:ascii="Times New Roman" w:eastAsia="Times New Roman" w:hAnsi="Times New Roman" w:cs="Times New Roman"/>
          <w:sz w:val="28"/>
          <w:szCs w:val="28"/>
          <w:lang w:eastAsia="ru-RU"/>
        </w:rPr>
        <w:softHyphen/>
        <w:t>ников. Во-вторых, авиатранспорт представляется более удобным средством для того, чтобы скрыться от преследования. Захват кораблей, поездов, автобусов и т.п. менее привлекателен для террористов. Так, например, над кораблем преступникам сложнее уста</w:t>
      </w:r>
      <w:r w:rsidRPr="006C5909">
        <w:rPr>
          <w:rFonts w:ascii="Times New Roman" w:eastAsia="Times New Roman" w:hAnsi="Times New Roman" w:cs="Times New Roman"/>
          <w:sz w:val="28"/>
          <w:szCs w:val="28"/>
          <w:lang w:eastAsia="ru-RU"/>
        </w:rPr>
        <w:softHyphen/>
        <w:t>новить контроль. Кроме того, против захвативших поезд, автобус другие наземные средства транспорта провести антитеррористическую операцию проще, чем освободить от террористов самолет.</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Захват зданий</w:t>
      </w:r>
      <w:r w:rsidRPr="006C5909">
        <w:rPr>
          <w:rFonts w:ascii="Times New Roman" w:eastAsia="Times New Roman" w:hAnsi="Times New Roman" w:cs="Times New Roman"/>
          <w:sz w:val="28"/>
          <w:szCs w:val="28"/>
          <w:lang w:eastAsia="ru-RU"/>
        </w:rPr>
        <w:t xml:space="preserve"> представляет собой вид террористического акта. Следует отметить, что он активно применялся левыми террористами в Европе, а также латиноамериканскими партиза</w:t>
      </w:r>
      <w:r w:rsidRPr="006C5909">
        <w:rPr>
          <w:rFonts w:ascii="Times New Roman" w:eastAsia="Times New Roman" w:hAnsi="Times New Roman" w:cs="Times New Roman"/>
          <w:sz w:val="28"/>
          <w:szCs w:val="28"/>
          <w:lang w:eastAsia="ru-RU"/>
        </w:rPr>
        <w:softHyphen/>
        <w:t>нами и палестинскими организациями, использующими тактику международного терроризма.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 условиях повышения уровня террористической активности и увеличения тяжести терактов значительную угрозу для населения представляют потенциально опасные объекты, которые могут стать объектами </w:t>
      </w:r>
      <w:r w:rsidRPr="006C5909">
        <w:rPr>
          <w:rFonts w:ascii="Times New Roman" w:eastAsia="Times New Roman" w:hAnsi="Times New Roman" w:cs="Times New Roman"/>
          <w:b/>
          <w:i/>
          <w:sz w:val="28"/>
          <w:szCs w:val="28"/>
          <w:lang w:eastAsia="ru-RU"/>
        </w:rPr>
        <w:t>технологического</w:t>
      </w:r>
      <w:r w:rsidRPr="006C5909">
        <w:rPr>
          <w:rFonts w:ascii="Times New Roman" w:eastAsia="Times New Roman" w:hAnsi="Times New Roman" w:cs="Times New Roman"/>
          <w:sz w:val="28"/>
          <w:szCs w:val="28"/>
          <w:lang w:eastAsia="ru-RU"/>
        </w:rPr>
        <w:t xml:space="preserve"> терроризма. Заключенные в опасных объектах и технологиях потенциальные разрушительные силы создают объективную основу для целенаправленного использования их в качестве средств поражения с целью нанесения ущерба регионам, в которых они расположены. Это может быть достигнуто путем искусственного создания условий, необходимых для высвобождения и реализации их разрушительного потенциала. Например:</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создание зон катастрофического затопления при разрушении плотин;</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радиоактивное заражение местности при разрушении ядерных реакторов;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химическое заражение атмосферы и воды при разрушении химических заводов, хранилищ, лабораторий;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 организация массовых пожаров путем поджога лесов, нефтя</w:t>
      </w:r>
      <w:r w:rsidRPr="006C5909">
        <w:rPr>
          <w:rFonts w:ascii="Times New Roman" w:eastAsia="Times New Roman" w:hAnsi="Times New Roman" w:cs="Times New Roman"/>
          <w:sz w:val="28"/>
          <w:szCs w:val="28"/>
          <w:lang w:eastAsia="ru-RU"/>
        </w:rPr>
        <w:softHyphen/>
        <w:t>ных и газовых скважин;</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распространение эпидемий и др.</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Важно иметь в виду, что в случае террористического воздействия на опасные объекты (объекты критической инфраструктуры) возможно возникновение кризисной ситуации с образованием вторичных зон поражения. Ключевыми поражающими факторами,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оборудования, тепловые излучения и вторичные поражающие факторы.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Таким образом, террористические акты вполне могут быть отнесены к катастрофическим рискам. Но вся серьезность ситуации состоит в том, что точных методов оценки вероятности совершения теракта на настоящий момент не существует. Данное обстоятельство на порядок увеличивает непредсказуемость и опасность актов терроризма.</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xml:space="preserve">Однако наибольшую опасность представляет собой </w:t>
      </w:r>
      <w:r w:rsidRPr="006C5909">
        <w:rPr>
          <w:rFonts w:ascii="Times New Roman" w:eastAsia="Times New Roman" w:hAnsi="Times New Roman" w:cs="Times New Roman"/>
          <w:b/>
          <w:sz w:val="28"/>
          <w:szCs w:val="28"/>
          <w:lang w:eastAsia="ru-RU"/>
        </w:rPr>
        <w:t>ядерный терроризм</w:t>
      </w:r>
      <w:r w:rsidRPr="006C5909">
        <w:rPr>
          <w:rFonts w:ascii="Times New Roman" w:eastAsia="Times New Roman" w:hAnsi="Times New Roman" w:cs="Times New Roman"/>
          <w:sz w:val="28"/>
          <w:szCs w:val="28"/>
          <w:lang w:eastAsia="ru-RU"/>
        </w:rPr>
        <w:t>, то есть использование террористами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Следующей крайне опасной террористической</w:t>
      </w:r>
      <w:r w:rsidRPr="006C5909">
        <w:rPr>
          <w:rFonts w:ascii="Times New Roman" w:eastAsia="Times New Roman" w:hAnsi="Times New Roman" w:cs="Times New Roman"/>
          <w:b/>
          <w:sz w:val="28"/>
          <w:szCs w:val="28"/>
          <w:lang w:eastAsia="ru-RU"/>
        </w:rPr>
        <w:t xml:space="preserve"> </w:t>
      </w:r>
      <w:r w:rsidRPr="006C5909">
        <w:rPr>
          <w:rFonts w:ascii="Times New Roman" w:eastAsia="Times New Roman" w:hAnsi="Times New Roman" w:cs="Times New Roman"/>
          <w:sz w:val="28"/>
          <w:szCs w:val="28"/>
          <w:lang w:eastAsia="ru-RU"/>
        </w:rPr>
        <w:t xml:space="preserve">угрозой, вызываемая распространением идеологии терроризма и религиозного политического экстремизма является использование террористами </w:t>
      </w:r>
      <w:r w:rsidRPr="006C5909">
        <w:rPr>
          <w:rFonts w:ascii="Times New Roman" w:eastAsia="Times New Roman" w:hAnsi="Times New Roman" w:cs="Times New Roman"/>
          <w:b/>
          <w:sz w:val="28"/>
          <w:szCs w:val="28"/>
          <w:lang w:eastAsia="ru-RU"/>
        </w:rPr>
        <w:t>химического оружия.</w:t>
      </w:r>
      <w:r w:rsidRPr="006C5909">
        <w:rPr>
          <w:rFonts w:ascii="Times New Roman" w:eastAsia="Times New Roman" w:hAnsi="Times New Roman" w:cs="Times New Roman"/>
          <w:sz w:val="28"/>
          <w:szCs w:val="28"/>
          <w:lang w:eastAsia="ru-RU"/>
        </w:rPr>
        <w:t xml:space="preserve"> Необходимо учитывать то важное обстоятельство, что химическое оружие ─ это наиболее простое и </w:t>
      </w:r>
      <w:r w:rsidRPr="006C5909">
        <w:rPr>
          <w:rFonts w:ascii="Times New Roman" w:eastAsia="Times New Roman" w:hAnsi="Times New Roman" w:cs="Times New Roman"/>
          <w:sz w:val="28"/>
          <w:szCs w:val="28"/>
          <w:lang w:eastAsia="ru-RU"/>
        </w:rPr>
        <w:lastRenderedPageBreak/>
        <w:t>доступное средство ведения террористических операций в сравнении с ядерными и бактериологическими боеприпасами. Один из известных примеров использования химического оружия в террористических целях ─ газовая атака в метрополитенах Токио и Иокогамы в 1995 году.</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продовольственных продуктов, воды и т.п.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 наиболее перспективно с точки зрения террористов.</w:t>
      </w:r>
    </w:p>
    <w:p w:rsidR="006C5909" w:rsidRPr="006C5909" w:rsidRDefault="006C5909" w:rsidP="006C5909">
      <w:pPr>
        <w:spacing w:after="0" w:line="360" w:lineRule="auto"/>
        <w:ind w:firstLine="708"/>
        <w:jc w:val="both"/>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sz w:val="28"/>
          <w:szCs w:val="28"/>
          <w:lang w:eastAsia="ru-RU"/>
        </w:rPr>
        <w:t>Особую опасность несет в себе</w:t>
      </w:r>
      <w:r w:rsidRPr="006C5909">
        <w:rPr>
          <w:rFonts w:ascii="Times New Roman" w:eastAsia="Times New Roman" w:hAnsi="Times New Roman" w:cs="Times New Roman"/>
          <w:b/>
          <w:sz w:val="28"/>
          <w:szCs w:val="28"/>
          <w:lang w:eastAsia="ru-RU"/>
        </w:rPr>
        <w:t xml:space="preserve"> биологический терроризм,</w:t>
      </w:r>
      <w:r w:rsidRPr="006C5909">
        <w:rPr>
          <w:rFonts w:ascii="Times New Roman" w:eastAsia="Times New Roman" w:hAnsi="Times New Roman" w:cs="Times New Roman"/>
          <w:sz w:val="28"/>
          <w:szCs w:val="28"/>
          <w:lang w:eastAsia="ru-RU"/>
        </w:rPr>
        <w:t xml:space="preserve"> который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высокооснащенных лабораторий и больших затрат, поэтому самостоятельное производство для большинства террористических организаций затруднительно. Более реальный источник ─ поставки со стороны государств третьего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p>
    <w:p w:rsidR="006C5909" w:rsidRPr="006C5909" w:rsidRDefault="006C5909" w:rsidP="006C5909">
      <w:pPr>
        <w:spacing w:after="200" w:line="276" w:lineRule="auto"/>
        <w:ind w:firstLine="709"/>
        <w:jc w:val="both"/>
        <w:rPr>
          <w:rFonts w:ascii="Times New Roman" w:eastAsia="Times New Roman" w:hAnsi="Times New Roman" w:cs="Times New Roman"/>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0" w:line="240" w:lineRule="auto"/>
        <w:ind w:firstLine="567"/>
        <w:jc w:val="center"/>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t xml:space="preserve">Раздел </w:t>
      </w:r>
      <w:r w:rsidRPr="006C5909">
        <w:rPr>
          <w:rFonts w:ascii="Times New Roman" w:eastAsia="Times New Roman" w:hAnsi="Times New Roman" w:cs="Times New Roman"/>
          <w:b/>
          <w:snapToGrid w:val="0"/>
          <w:spacing w:val="-2"/>
          <w:position w:val="2"/>
          <w:sz w:val="28"/>
          <w:szCs w:val="28"/>
          <w:lang w:val="en-US" w:eastAsia="ru-RU"/>
        </w:rPr>
        <w:t>III</w:t>
      </w:r>
      <w:r w:rsidRPr="006C5909">
        <w:rPr>
          <w:rFonts w:ascii="Times New Roman" w:eastAsia="Times New Roman" w:hAnsi="Times New Roman" w:cs="Times New Roman"/>
          <w:b/>
          <w:snapToGrid w:val="0"/>
          <w:spacing w:val="-2"/>
          <w:position w:val="2"/>
          <w:sz w:val="28"/>
          <w:szCs w:val="28"/>
          <w:lang w:eastAsia="ru-RU"/>
        </w:rPr>
        <w:t>. Угрозы, вызываемые распространением идей</w:t>
      </w:r>
    </w:p>
    <w:p w:rsidR="006C5909" w:rsidRPr="006C5909" w:rsidRDefault="006C5909" w:rsidP="006C5909">
      <w:pPr>
        <w:spacing w:after="0" w:line="240" w:lineRule="auto"/>
        <w:ind w:firstLine="567"/>
        <w:jc w:val="center"/>
        <w:rPr>
          <w:rFonts w:ascii="Times New Roman" w:eastAsia="Times New Roman" w:hAnsi="Times New Roman" w:cs="Times New Roman"/>
          <w:b/>
          <w:snapToGrid w:val="0"/>
          <w:spacing w:val="-2"/>
          <w:position w:val="2"/>
          <w:sz w:val="28"/>
          <w:szCs w:val="28"/>
          <w:lang w:eastAsia="ru-RU"/>
        </w:rPr>
      </w:pPr>
      <w:r w:rsidRPr="006C5909">
        <w:rPr>
          <w:rFonts w:ascii="Times New Roman" w:eastAsia="Times New Roman" w:hAnsi="Times New Roman" w:cs="Times New Roman"/>
          <w:b/>
          <w:snapToGrid w:val="0"/>
          <w:spacing w:val="-2"/>
          <w:position w:val="2"/>
          <w:sz w:val="28"/>
          <w:szCs w:val="28"/>
          <w:lang w:eastAsia="ru-RU"/>
        </w:rPr>
        <w:lastRenderedPageBreak/>
        <w:t>межнациональной и межконфессиональной розни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 странах, где основным принципом являются равенство и свобода граждан, </w:t>
      </w:r>
      <w:r w:rsidRPr="006C5909">
        <w:rPr>
          <w:rFonts w:ascii="Times New Roman" w:eastAsia="Times New Roman" w:hAnsi="Times New Roman" w:cs="Times New Roman"/>
          <w:b/>
          <w:sz w:val="28"/>
          <w:szCs w:val="28"/>
          <w:lang w:eastAsia="ru-RU"/>
        </w:rPr>
        <w:t>ксенофобия</w:t>
      </w:r>
      <w:r w:rsidRPr="006C5909">
        <w:rPr>
          <w:rFonts w:ascii="Times New Roman" w:eastAsia="Times New Roman" w:hAnsi="Times New Roman" w:cs="Times New Roman"/>
          <w:sz w:val="28"/>
          <w:szCs w:val="28"/>
          <w:lang w:eastAsia="ru-RU"/>
        </w:rPr>
        <w:t xml:space="preserve"> становится социальной проблемой: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xml:space="preserve">▪ унижение достоинства по признакам расы, национальности, отношения к религии и т.д.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нанесение побоев;</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xml:space="preserve">▪  убийства,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погромы.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Все большее количество преступлений на почве ненависти совершаются молодыми людьми.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Причины ксенофобии среди молодежи и подростков различны: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социально-экономические условия;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влияние социальных институтов (например, СМИ);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семейные факторы (например, особенности воспитания и передачи родительских установок);</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индивидуально-психологические особенности, в том числе ─ уровень развития мотивационно-контентой (мотивационно-смысловой) сферы.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Следует отметить, что в качестве социальных мер профилактики проявлений экстремизма и терроризма, а также ксенофобии и мигрантофобии в современной России следует, прежде всего, рассматривать: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меры, направленные на борьбу с незаконной миграцией;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организацию досуга молодежи;</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развитие в стране физкультуры и спорта;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активное вовлечение граждан в общественную деятельность;</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выявление и устранение противоречий в сфере межнациональных от</w:t>
      </w:r>
      <w:r w:rsidRPr="006C5909">
        <w:rPr>
          <w:rFonts w:ascii="Times New Roman" w:eastAsia="Times New Roman" w:hAnsi="Times New Roman" w:cs="Times New Roman"/>
          <w:sz w:val="28"/>
          <w:szCs w:val="28"/>
          <w:lang w:eastAsia="ru-RU"/>
        </w:rPr>
        <w:softHyphen/>
        <w:t>ношений и др.</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0" w:line="276" w:lineRule="auto"/>
        <w:jc w:val="center"/>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lastRenderedPageBreak/>
        <w:t xml:space="preserve">Раздел </w:t>
      </w:r>
      <w:r w:rsidRPr="006C5909">
        <w:rPr>
          <w:rFonts w:ascii="Times New Roman" w:eastAsia="Times New Roman" w:hAnsi="Times New Roman" w:cs="Times New Roman"/>
          <w:b/>
          <w:sz w:val="28"/>
          <w:szCs w:val="28"/>
          <w:lang w:val="en-US" w:eastAsia="ru-RU"/>
        </w:rPr>
        <w:t>IV</w:t>
      </w:r>
      <w:r w:rsidRPr="006C5909">
        <w:rPr>
          <w:rFonts w:ascii="Times New Roman" w:eastAsia="Times New Roman" w:hAnsi="Times New Roman" w:cs="Times New Roman"/>
          <w:b/>
          <w:sz w:val="28"/>
          <w:szCs w:val="28"/>
          <w:lang w:eastAsia="ru-RU"/>
        </w:rPr>
        <w:t>. Методические указания по использованию учебных материалов преподавателями на учебных занятиях, во внеурочной деятельности, для работы с родителями</w:t>
      </w:r>
    </w:p>
    <w:p w:rsidR="006C5909" w:rsidRPr="006C5909" w:rsidRDefault="006C5909" w:rsidP="006C5909">
      <w:pPr>
        <w:spacing w:after="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ab/>
      </w:r>
      <w:r w:rsidRPr="006C5909">
        <w:rPr>
          <w:rFonts w:ascii="Times New Roman" w:eastAsia="Times New Roman" w:hAnsi="Times New Roman" w:cs="Times New Roman"/>
          <w:sz w:val="28"/>
          <w:szCs w:val="28"/>
          <w:lang w:eastAsia="ru-RU"/>
        </w:rPr>
        <w:t>Специфика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Нецелесообразно посвящать детей более раннего возраста в тонкости угроз, вызываемых распространением идей терроризма и религиозного политического экстремизма,  межнациональной и межконфессиональной розни.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Во-первых, дети должны получать знания (в том числе и специальные) в полном соответствии с их возрастом.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Информацию о сущности преступной идеологии экстремизма и терроризма, дети в более раннем возрасте могут воспринимать не как посылку об отторжении указанной идеологии, а в качестве «примера для подражания» (опытные социальные педагоги и школьные психологи отмечают, что нечто подобное можно наблюдать при так называемых «просветительских» беседах с детьми о вреде психоактивных веществ, в частности, ингалянтов). Это обусловлено тем, что дети в возрасте до 12 лет в силу психофизиологических возрастных особенностей 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 «Забудь!» и т.д.</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В-вторых,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 в том числе в Москве, такие мероприятия имеют серьезный успех и весьма эффективны в плане профилактики жестокого обращения с домашними животными, насилия по отношению к ним. А, как известно, терроризм ─ это идеология насилия.</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i/>
          <w:sz w:val="28"/>
          <w:szCs w:val="28"/>
          <w:lang w:eastAsia="ru-RU"/>
        </w:rPr>
        <w:t>О внедрении в образовательный процесс учебных материалов</w:t>
      </w:r>
      <w:r w:rsidRPr="006C5909">
        <w:rPr>
          <w:rFonts w:ascii="Times New Roman" w:eastAsia="Times New Roman" w:hAnsi="Times New Roman" w:cs="Times New Roman"/>
          <w:sz w:val="28"/>
          <w:szCs w:val="28"/>
          <w:lang w:eastAsia="ru-RU"/>
        </w:rPr>
        <w:t xml:space="preserve">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 Использование представленных учебных материалов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При этом   целесообразно начинать с предварительного раскрытия сущности преступной идеологии экстремизма и терроризма. На этом этапе нужно вводить ключевые (типичные) идеологемы вышеизложенных крайне негативных социальных феноменов. При этом следует обязательно и незамедлительно проводить критический анализ, показать несостоятельность этих явлений и явное несоответствие объективной реальности. </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Затем преподаватель должен раскрыть суть и опасность угроз, вызываемых распространением идей терроризма и религиозного политического экстремизма,  межнациональной и межконфессиональной розни.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 одноклассников, друзей, родных и близких.</w:t>
      </w:r>
    </w:p>
    <w:p w:rsidR="006C5909" w:rsidRPr="006C5909" w:rsidRDefault="006C5909" w:rsidP="006C5909">
      <w:pPr>
        <w:spacing w:after="0" w:line="360" w:lineRule="auto"/>
        <w:jc w:val="both"/>
        <w:rPr>
          <w:rFonts w:ascii="Calibri" w:eastAsia="Times New Roman" w:hAnsi="Calibri" w:cs="Times New Roman"/>
          <w:lang w:eastAsia="ru-RU"/>
        </w:rPr>
      </w:pPr>
      <w:r w:rsidRPr="006C5909">
        <w:rPr>
          <w:rFonts w:ascii="Times New Roman" w:eastAsia="Times New Roman" w:hAnsi="Times New Roman" w:cs="Times New Roman"/>
          <w:sz w:val="28"/>
          <w:szCs w:val="28"/>
          <w:lang w:eastAsia="ru-RU"/>
        </w:rPr>
        <w:tab/>
        <w:t>Такие учебно-наглядные пособия могли бы представлять из себя полноцветные и красочные плакаты (формата А1,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(мигрантофобии) до захвата террористами воздушного гражданского судна.</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Приведенные учебные материалы можно актуализировать, используя материалы (контент) средств массовой информации – печатной периодики, Интернет-изданий.</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 </w:t>
      </w:r>
      <w:r w:rsidRPr="006C5909">
        <w:rPr>
          <w:rFonts w:ascii="Times New Roman" w:eastAsia="Times New Roman" w:hAnsi="Times New Roman" w:cs="Times New Roman"/>
          <w:i/>
          <w:sz w:val="28"/>
          <w:szCs w:val="28"/>
          <w:lang w:eastAsia="ru-RU"/>
        </w:rPr>
        <w:t>Об использовании учебных материалов в работе с родителями</w:t>
      </w:r>
      <w:r w:rsidRPr="006C5909">
        <w:rPr>
          <w:rFonts w:ascii="Times New Roman" w:eastAsia="Times New Roman" w:hAnsi="Times New Roman" w:cs="Times New Roman"/>
          <w:b/>
          <w:sz w:val="28"/>
          <w:szCs w:val="28"/>
          <w:lang w:eastAsia="ru-RU"/>
        </w:rPr>
        <w:t xml:space="preserve">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lastRenderedPageBreak/>
        <w:t>Работу с родителями следует начинать с просветительской беседы, а если родители школьника ─ мусульмане, то желательно такую беседу проводить с ними по раздельности, и сначала пригласить для беседы мать.</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Во время беседы преподаватель должен раскрыть сущность преступной идеологии экстремизма и терроризма, показать суть и опасность угроз, вызываемых распространением идей терроризма и религиозно-политического экстремизма,  межнациональной и межконфессиональной розни. </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(и/или социального педагога).</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ab/>
        <w:t xml:space="preserve">Более того, желательно затем передать родителям ─ заранее подготовленную анкету (или опросный лист) ─ с вопросами, непосредственно связанными с угроз, вызываемыми распространением идей терроризма и религиозного политического экстремизма,  межнациональной и межконфессиональной розни. Эти вопросы должны быть составлены таким образом, чтобы из контент-анализа ответов родителей на них было предельно ясна роль последних в процессе воспитания  ребенка, а также степень их осведомленности о состоянии внутреннего мира последнего. </w:t>
      </w:r>
    </w:p>
    <w:p w:rsidR="006C5909" w:rsidRPr="006C5909" w:rsidRDefault="006C5909" w:rsidP="006C5909">
      <w:pPr>
        <w:spacing w:after="0" w:line="360" w:lineRule="auto"/>
        <w:ind w:firstLine="70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sz w:val="28"/>
          <w:szCs w:val="28"/>
          <w:lang w:eastAsia="ru-RU"/>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6C5909" w:rsidRPr="006C5909" w:rsidRDefault="006C5909" w:rsidP="006C5909">
      <w:pPr>
        <w:spacing w:after="0" w:line="360" w:lineRule="auto"/>
        <w:jc w:val="both"/>
        <w:rPr>
          <w:rFonts w:ascii="Times New Roman" w:eastAsia="Times New Roman" w:hAnsi="Times New Roman" w:cs="Times New Roman"/>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t>Глоссарий</w:t>
      </w:r>
    </w:p>
    <w:p w:rsidR="006C5909" w:rsidRPr="006C5909" w:rsidRDefault="006C5909" w:rsidP="006C5909">
      <w:pPr>
        <w:spacing w:after="200" w:line="276" w:lineRule="auto"/>
        <w:jc w:val="center"/>
        <w:rPr>
          <w:rFonts w:ascii="Times New Roman" w:eastAsia="Times New Roman" w:hAnsi="Times New Roman" w:cs="Times New Roman"/>
          <w:b/>
          <w:sz w:val="28"/>
          <w:szCs w:val="28"/>
          <w:lang w:eastAsia="ru-RU"/>
        </w:rPr>
      </w:pP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Агрессия –</w:t>
      </w:r>
      <w:r w:rsidRPr="006C5909">
        <w:rPr>
          <w:rFonts w:ascii="Times New Roman" w:eastAsia="Times New Roman" w:hAnsi="Times New Roman" w:cs="Times New Roman"/>
          <w:sz w:val="28"/>
          <w:szCs w:val="28"/>
          <w:lang w:eastAsia="ru-RU"/>
        </w:rPr>
        <w:t xml:space="preserve"> форма поведения участников конфликта, характеризующаяся враждебностью. 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Биологический терроризм</w:t>
      </w:r>
      <w:r w:rsidRPr="006C5909">
        <w:rPr>
          <w:rFonts w:ascii="Times New Roman" w:eastAsia="Times New Roman" w:hAnsi="Times New Roman" w:cs="Times New Roman"/>
          <w:sz w:val="28"/>
          <w:szCs w:val="28"/>
          <w:lang w:eastAsia="ru-RU"/>
        </w:rPr>
        <w:t xml:space="preserve"> ─ применение биологических средств ведения войны (бактерий, вирусов, риккетсий и т.п.) против гражданского населения для уничтожения макси</w:t>
      </w:r>
      <w:r w:rsidRPr="006C5909">
        <w:rPr>
          <w:rFonts w:ascii="Times New Roman" w:eastAsia="Times New Roman" w:hAnsi="Times New Roman" w:cs="Times New Roman"/>
          <w:sz w:val="28"/>
          <w:szCs w:val="28"/>
          <w:lang w:eastAsia="ru-RU"/>
        </w:rPr>
        <w:softHyphen/>
        <w:t xml:space="preserve">мального количества людей. </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Девиация</w:t>
      </w:r>
      <w:r w:rsidRPr="006C5909">
        <w:rPr>
          <w:rFonts w:ascii="Times New Roman" w:eastAsia="Times New Roman" w:hAnsi="Times New Roman" w:cs="Times New Roman"/>
          <w:sz w:val="28"/>
          <w:szCs w:val="28"/>
          <w:lang w:eastAsia="ru-RU"/>
        </w:rPr>
        <w:t xml:space="preserve"> (от лат. </w:t>
      </w:r>
      <w:r w:rsidRPr="006C5909">
        <w:rPr>
          <w:rFonts w:ascii="Times New Roman" w:eastAsia="Times New Roman" w:hAnsi="Times New Roman" w:cs="Times New Roman"/>
          <w:iCs/>
          <w:sz w:val="28"/>
          <w:szCs w:val="28"/>
          <w:lang w:val="la-Latn" w:eastAsia="ru-RU"/>
        </w:rPr>
        <w:t>deviatio</w:t>
      </w:r>
      <w:r w:rsidRPr="006C5909">
        <w:rPr>
          <w:rFonts w:ascii="Times New Roman" w:eastAsia="Times New Roman" w:hAnsi="Times New Roman" w:cs="Times New Roman"/>
          <w:sz w:val="28"/>
          <w:szCs w:val="28"/>
          <w:lang w:eastAsia="ru-RU"/>
        </w:rPr>
        <w:t xml:space="preserve"> </w:t>
      </w:r>
      <w:r w:rsidRPr="006C5909">
        <w:rPr>
          <w:rFonts w:ascii="Times New Roman" w:eastAsia="Times New Roman" w:hAnsi="Times New Roman" w:cs="Times New Roman"/>
          <w:b/>
          <w:sz w:val="28"/>
          <w:szCs w:val="28"/>
          <w:lang w:eastAsia="ru-RU"/>
        </w:rPr>
        <w:t>–</w:t>
      </w:r>
      <w:r w:rsidRPr="006C5909">
        <w:rPr>
          <w:rFonts w:ascii="Times New Roman" w:eastAsia="Times New Roman" w:hAnsi="Times New Roman" w:cs="Times New Roman"/>
          <w:sz w:val="28"/>
          <w:szCs w:val="28"/>
          <w:lang w:eastAsia="ru-RU"/>
        </w:rPr>
        <w:t xml:space="preserve"> отклонение)</w:t>
      </w:r>
      <w:r w:rsidRPr="006C5909">
        <w:rPr>
          <w:rFonts w:ascii="Times New Roman" w:eastAsia="Times New Roman" w:hAnsi="Times New Roman" w:cs="Times New Roman"/>
          <w:b/>
          <w:sz w:val="28"/>
          <w:szCs w:val="28"/>
          <w:lang w:eastAsia="ru-RU"/>
        </w:rPr>
        <w:t xml:space="preserve"> –</w:t>
      </w:r>
      <w:r w:rsidRPr="006C5909">
        <w:rPr>
          <w:rFonts w:ascii="Times New Roman" w:eastAsia="Times New Roman" w:hAnsi="Times New Roman" w:cs="Times New Roman"/>
          <w:sz w:val="28"/>
          <w:szCs w:val="28"/>
          <w:lang w:eastAsia="ru-RU"/>
        </w:rPr>
        <w:t xml:space="preserve"> отклонение от господствующих норм, от норм морали и культуры.</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bCs/>
          <w:sz w:val="28"/>
          <w:szCs w:val="28"/>
          <w:lang w:eastAsia="ru-RU"/>
        </w:rPr>
        <w:t>Дезадаптация</w:t>
      </w:r>
      <w:r w:rsidRPr="006C5909">
        <w:rPr>
          <w:rFonts w:ascii="Times New Roman" w:eastAsia="Times New Roman" w:hAnsi="Times New Roman" w:cs="Times New Roman"/>
          <w:sz w:val="28"/>
          <w:szCs w:val="28"/>
          <w:lang w:eastAsia="ru-RU"/>
        </w:rPr>
        <w:t xml:space="preserve"> ─ психическое состояние, возникающее в результате несоответствия социопсихологического или психофизиологического статуса ребенка новой социальной ситуации.</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Дискриминация –</w:t>
      </w:r>
      <w:r w:rsidRPr="006C5909">
        <w:rPr>
          <w:rFonts w:ascii="Times New Roman" w:eastAsia="Times New Roman" w:hAnsi="Times New Roman" w:cs="Times New Roman"/>
          <w:sz w:val="28"/>
          <w:szCs w:val="28"/>
          <w:lang w:eastAsia="ru-RU"/>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Идеологема</w:t>
      </w:r>
      <w:r w:rsidRPr="006C5909">
        <w:rPr>
          <w:rFonts w:ascii="Times New Roman" w:eastAsia="Times New Roman" w:hAnsi="Times New Roman" w:cs="Times New Roman"/>
          <w:sz w:val="28"/>
          <w:szCs w:val="28"/>
          <w:lang w:eastAsia="ru-RU"/>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идеологема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Идеологемы стремятся подчинить себе официальную и неофициальную жизнь, присутствуют в философии, политике и науке, искусстве и педагогике, морали и праве. Они </w:t>
      </w:r>
      <w:r w:rsidRPr="006C5909">
        <w:rPr>
          <w:rFonts w:ascii="Times New Roman" w:eastAsia="Times New Roman" w:hAnsi="Times New Roman" w:cs="Times New Roman"/>
          <w:sz w:val="28"/>
          <w:szCs w:val="28"/>
          <w:lang w:eastAsia="ru-RU"/>
        </w:rPr>
        <w:lastRenderedPageBreak/>
        <w:t>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6C5909" w:rsidRPr="006C5909" w:rsidRDefault="006C5909" w:rsidP="006C5909">
      <w:pPr>
        <w:tabs>
          <w:tab w:val="left" w:pos="8789"/>
        </w:tabs>
        <w:spacing w:after="0" w:line="360" w:lineRule="auto"/>
        <w:ind w:firstLine="539"/>
        <w:jc w:val="both"/>
        <w:rPr>
          <w:rFonts w:ascii="Times New Roman" w:eastAsia="Calibri" w:hAnsi="Times New Roman" w:cs="Times New Roman"/>
          <w:snapToGrid w:val="0"/>
          <w:sz w:val="28"/>
          <w:szCs w:val="28"/>
        </w:rPr>
      </w:pPr>
      <w:r w:rsidRPr="006C5909">
        <w:rPr>
          <w:rFonts w:ascii="Times New Roman" w:eastAsia="Calibri" w:hAnsi="Times New Roman" w:cs="Times New Roman"/>
          <w:b/>
          <w:snapToGrid w:val="0"/>
          <w:sz w:val="28"/>
          <w:szCs w:val="28"/>
        </w:rPr>
        <w:t>Идеология –</w:t>
      </w:r>
      <w:r w:rsidRPr="006C5909">
        <w:rPr>
          <w:rFonts w:ascii="Times New Roman" w:eastAsia="Calibri" w:hAnsi="Times New Roman" w:cs="Times New Roman"/>
          <w:snapToGrid w:val="0"/>
          <w:sz w:val="28"/>
          <w:szCs w:val="28"/>
        </w:rPr>
        <w:t xml:space="preserve"> система политических, правовых, нравственных, религиозных, эстетических и философских взглядов и ценностей, отражающая интересы определенных социальных групп.</w:t>
      </w:r>
    </w:p>
    <w:p w:rsidR="006C5909" w:rsidRPr="006C5909" w:rsidRDefault="006C5909" w:rsidP="006C5909">
      <w:pPr>
        <w:spacing w:after="0" w:line="360" w:lineRule="auto"/>
        <w:ind w:firstLine="539"/>
        <w:jc w:val="both"/>
        <w:rPr>
          <w:rFonts w:ascii="Times New Roman" w:eastAsia="Times New Roman" w:hAnsi="Times New Roman" w:cs="Times New Roman"/>
          <w:b/>
          <w:bCs/>
          <w:sz w:val="28"/>
          <w:szCs w:val="28"/>
          <w:lang w:eastAsia="ru-RU"/>
        </w:rPr>
      </w:pPr>
      <w:r w:rsidRPr="006C5909">
        <w:rPr>
          <w:rFonts w:ascii="Times New Roman" w:eastAsia="Times New Roman" w:hAnsi="Times New Roman" w:cs="Times New Roman"/>
          <w:b/>
          <w:sz w:val="28"/>
          <w:szCs w:val="28"/>
          <w:lang w:eastAsia="ru-RU"/>
        </w:rPr>
        <w:t>Идеология терроризма</w:t>
      </w:r>
      <w:r w:rsidRPr="006C5909">
        <w:rPr>
          <w:rFonts w:ascii="Times New Roman" w:eastAsia="Times New Roman" w:hAnsi="Times New Roman" w:cs="Times New Roman"/>
          <w:sz w:val="28"/>
          <w:szCs w:val="28"/>
          <w:lang w:eastAsia="ru-RU"/>
        </w:rPr>
        <w:t xml:space="preserve"> (террористическая идеология) ─ совокупность идей, концепций, верований, догматов, целевых установок, лозунгов, идеологем, обосновывающих необходимость террористической деятельности и нацеленных на мобилизацию максимально большего числа лиц для участия в такой деятельности. Наиболее опасной является идеология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«Имарат Кавказ», а также других структур, включенных в Единый федеральный список организаций, признанных судами Российской Федерации террористическими и экстремистскими.</w:t>
      </w:r>
    </w:p>
    <w:p w:rsidR="006C5909" w:rsidRPr="006C5909" w:rsidRDefault="006C5909" w:rsidP="006C5909">
      <w:pPr>
        <w:spacing w:after="0" w:line="360" w:lineRule="auto"/>
        <w:ind w:firstLine="53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Информационный терроризм</w:t>
      </w:r>
      <w:r w:rsidRPr="006C5909">
        <w:rPr>
          <w:rFonts w:ascii="Times New Roman" w:eastAsia="Times New Roman" w:hAnsi="Times New Roman" w:cs="Times New Roman"/>
          <w:sz w:val="28"/>
          <w:szCs w:val="28"/>
          <w:lang w:eastAsia="ru-RU"/>
        </w:rPr>
        <w:t xml:space="preserve">  ─ 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Каналы распространения террористической идеологии </w:t>
      </w:r>
      <w:r w:rsidRPr="006C5909">
        <w:rPr>
          <w:rFonts w:ascii="Times New Roman" w:eastAsia="Times New Roman" w:hAnsi="Times New Roman" w:cs="Times New Roman"/>
          <w:sz w:val="28"/>
          <w:szCs w:val="28"/>
          <w:lang w:eastAsia="ru-RU"/>
        </w:rPr>
        <w:t>─ совокупность технических и иных средств, обеспечивающих доведение идеологии терроризма до объектов идеологического воздействия (Интернет, распространение печатной продукции, проповеди и личные контакты).</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Компьютерный терроризм (кибертерроризм)</w:t>
      </w:r>
      <w:r w:rsidRPr="006C5909">
        <w:rPr>
          <w:rFonts w:ascii="Times New Roman" w:eastAsia="Times New Roman" w:hAnsi="Times New Roman" w:cs="Times New Roman"/>
          <w:sz w:val="28"/>
          <w:szCs w:val="28"/>
          <w:lang w:eastAsia="ru-RU"/>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w:t>
      </w:r>
      <w:r w:rsidRPr="006C5909">
        <w:rPr>
          <w:rFonts w:ascii="Times New Roman" w:eastAsia="Times New Roman" w:hAnsi="Times New Roman" w:cs="Times New Roman"/>
          <w:sz w:val="28"/>
          <w:szCs w:val="28"/>
          <w:lang w:eastAsia="ru-RU"/>
        </w:rPr>
        <w:lastRenderedPageBreak/>
        <w:t>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аэропорты и т. п.).</w:t>
      </w:r>
    </w:p>
    <w:p w:rsidR="006C5909" w:rsidRPr="006C5909" w:rsidRDefault="006C5909" w:rsidP="006C5909">
      <w:pPr>
        <w:spacing w:after="0" w:line="360" w:lineRule="auto"/>
        <w:ind w:firstLine="708"/>
        <w:jc w:val="both"/>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t xml:space="preserve">Космический терроризм </w:t>
      </w:r>
      <w:r w:rsidRPr="006C5909">
        <w:rPr>
          <w:rFonts w:ascii="Times New Roman" w:eastAsia="Times New Roman" w:hAnsi="Times New Roman" w:cs="Times New Roman"/>
          <w:sz w:val="28"/>
          <w:szCs w:val="28"/>
          <w:lang w:eastAsia="ru-RU"/>
        </w:rPr>
        <w:t>─ вид терроризма, который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6C5909" w:rsidRPr="006C5909" w:rsidRDefault="006C5909" w:rsidP="006C5909">
      <w:pPr>
        <w:tabs>
          <w:tab w:val="left" w:pos="8789"/>
        </w:tabs>
        <w:spacing w:after="0" w:line="360" w:lineRule="auto"/>
        <w:ind w:firstLine="539"/>
        <w:jc w:val="both"/>
        <w:rPr>
          <w:rFonts w:ascii="Times New Roman" w:eastAsia="Calibri" w:hAnsi="Times New Roman" w:cs="Times New Roman"/>
          <w:sz w:val="28"/>
          <w:szCs w:val="28"/>
        </w:rPr>
      </w:pPr>
      <w:r w:rsidRPr="006C5909">
        <w:rPr>
          <w:rFonts w:ascii="Times New Roman" w:eastAsia="Calibri" w:hAnsi="Times New Roman" w:cs="Times New Roman"/>
          <w:b/>
          <w:bCs/>
          <w:sz w:val="28"/>
          <w:szCs w:val="28"/>
        </w:rPr>
        <w:t>Ксенофобия</w:t>
      </w:r>
      <w:r w:rsidRPr="006C5909">
        <w:rPr>
          <w:rFonts w:ascii="Times New Roman" w:eastAsia="Calibri" w:hAnsi="Times New Roman" w:cs="Times New Roman"/>
          <w:sz w:val="28"/>
          <w:szCs w:val="28"/>
        </w:rPr>
        <w:t xml:space="preserve"> (от греч. </w:t>
      </w:r>
      <w:r w:rsidRPr="006C5909">
        <w:rPr>
          <w:rFonts w:ascii="Times New Roman" w:eastAsia="Calibri" w:hAnsi="Times New Roman" w:cs="Times New Roman"/>
          <w:sz w:val="28"/>
          <w:szCs w:val="28"/>
          <w:lang w:val="el-GR"/>
        </w:rPr>
        <w:t>ξένος</w:t>
      </w:r>
      <w:r w:rsidRPr="006C5909">
        <w:rPr>
          <w:rFonts w:ascii="Times New Roman" w:eastAsia="Calibri" w:hAnsi="Times New Roman" w:cs="Times New Roman"/>
          <w:sz w:val="28"/>
          <w:szCs w:val="28"/>
        </w:rPr>
        <w:t xml:space="preserve"> ─ «чужой» и </w:t>
      </w:r>
      <w:r w:rsidRPr="006C5909">
        <w:rPr>
          <w:rFonts w:ascii="Times New Roman" w:eastAsia="Calibri" w:hAnsi="Times New Roman" w:cs="Times New Roman"/>
          <w:sz w:val="28"/>
          <w:szCs w:val="28"/>
          <w:lang w:val="el-GR"/>
        </w:rPr>
        <w:t>φόβος</w:t>
      </w:r>
      <w:r w:rsidRPr="006C5909">
        <w:rPr>
          <w:rFonts w:ascii="Times New Roman" w:eastAsia="Calibri" w:hAnsi="Times New Roman" w:cs="Times New Roman"/>
          <w:sz w:val="28"/>
          <w:szCs w:val="28"/>
        </w:rPr>
        <w:t xml:space="preserve"> ─ «страх») ─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6C5909" w:rsidRPr="006C5909" w:rsidRDefault="006C5909" w:rsidP="006C5909">
      <w:pPr>
        <w:tabs>
          <w:tab w:val="left" w:pos="8789"/>
        </w:tabs>
        <w:spacing w:after="0" w:line="360" w:lineRule="auto"/>
        <w:ind w:firstLine="539"/>
        <w:jc w:val="both"/>
        <w:rPr>
          <w:rFonts w:ascii="Times New Roman" w:eastAsia="Calibri" w:hAnsi="Times New Roman" w:cs="Times New Roman"/>
          <w:b/>
          <w:sz w:val="28"/>
          <w:szCs w:val="28"/>
        </w:rPr>
      </w:pPr>
      <w:r w:rsidRPr="006C5909">
        <w:rPr>
          <w:rFonts w:ascii="Times New Roman" w:eastAsia="Calibri" w:hAnsi="Times New Roman" w:cs="Times New Roman"/>
          <w:b/>
          <w:sz w:val="28"/>
          <w:szCs w:val="28"/>
        </w:rPr>
        <w:t xml:space="preserve">Мигрантофобия ─ </w:t>
      </w:r>
      <w:r w:rsidRPr="006C5909">
        <w:rPr>
          <w:rFonts w:ascii="Times New Roman" w:eastAsia="Calibri" w:hAnsi="Times New Roman" w:cs="Times New Roman"/>
          <w:sz w:val="28"/>
          <w:szCs w:val="28"/>
        </w:rPr>
        <w:t>предубеждение и дискриминация против беженцев, вынужденных переселенцев, лиц, ищущих убежище.</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Нацизм (национал-социализм) </w:t>
      </w:r>
      <w:r w:rsidRPr="006C5909">
        <w:rPr>
          <w:rFonts w:ascii="Times New Roman" w:eastAsia="Times New Roman" w:hAnsi="Times New Roman" w:cs="Times New Roman"/>
          <w:sz w:val="28"/>
          <w:szCs w:val="28"/>
          <w:lang w:eastAsia="ru-RU"/>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Национализм</w:t>
      </w:r>
      <w:r w:rsidRPr="006C5909">
        <w:rPr>
          <w:rFonts w:ascii="Times New Roman" w:eastAsia="Times New Roman" w:hAnsi="Times New Roman" w:cs="Times New Roman"/>
          <w:sz w:val="28"/>
          <w:szCs w:val="28"/>
          <w:lang w:eastAsia="ru-RU"/>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данная идеология может привести к негативным последствиям, поскольку служит оправданием дискриминации людей по расовому или этническому признакам.</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lastRenderedPageBreak/>
        <w:t>Носители террористической идеологии</w:t>
      </w:r>
      <w:r w:rsidRPr="006C5909">
        <w:rPr>
          <w:rFonts w:ascii="Times New Roman" w:eastAsia="Times New Roman" w:hAnsi="Times New Roman" w:cs="Times New Roman"/>
          <w:sz w:val="28"/>
          <w:szCs w:val="28"/>
          <w:lang w:eastAsia="ru-RU"/>
        </w:rPr>
        <w:t xml:space="preserve"> ─ лица и организации, заинтересованные в разработке и распространении идеологии терроризма, а также подпавшие под ее влияние и действующие по ее распространению или согласно ее призывам и целевым установкам.</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Погром – </w:t>
      </w:r>
      <w:r w:rsidRPr="006C5909">
        <w:rPr>
          <w:rFonts w:ascii="Times New Roman" w:eastAsia="Times New Roman" w:hAnsi="Times New Roman" w:cs="Times New Roman"/>
          <w:sz w:val="28"/>
          <w:szCs w:val="28"/>
          <w:lang w:eastAsia="ru-RU"/>
        </w:rPr>
        <w:t xml:space="preserve">выступление одной группы людей, прежде всего,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Политический терроризм</w:t>
      </w:r>
      <w:r w:rsidRPr="006C5909">
        <w:rPr>
          <w:rFonts w:ascii="Times New Roman" w:eastAsia="Times New Roman" w:hAnsi="Times New Roman" w:cs="Times New Roman"/>
          <w:sz w:val="28"/>
          <w:szCs w:val="28"/>
          <w:lang w:eastAsia="ru-RU"/>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является крайним средством, то есть субъект терроризма прибегает к политическим терактам в случае, когда иные ─ легальные ─ методы изменения политической ситуации, используемые им самим или другими людьми, оказываются неэффективными. </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bCs/>
          <w:sz w:val="28"/>
          <w:szCs w:val="28"/>
          <w:lang w:eastAsia="ru-RU"/>
        </w:rPr>
        <w:t>Психоактивные вещества (ПАВ)</w:t>
      </w:r>
      <w:r w:rsidRPr="006C5909">
        <w:rPr>
          <w:rFonts w:ascii="Times New Roman" w:eastAsia="Times New Roman" w:hAnsi="Times New Roman" w:cs="Times New Roman"/>
          <w:sz w:val="28"/>
          <w:szCs w:val="28"/>
          <w:lang w:eastAsia="ru-RU"/>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токсические вещества (наиболее распространены в детской и подростковой среде ─ ингалянты: пары бензина, клея и т.п.), табак, алкоголь.</w:t>
      </w:r>
    </w:p>
    <w:p w:rsidR="006C5909" w:rsidRPr="006C5909" w:rsidRDefault="006C5909" w:rsidP="006C5909">
      <w:pPr>
        <w:spacing w:after="0" w:line="360" w:lineRule="auto"/>
        <w:ind w:firstLine="53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Расизм ─ </w:t>
      </w:r>
      <w:r w:rsidRPr="006C5909">
        <w:rPr>
          <w:rFonts w:ascii="Times New Roman" w:eastAsia="Times New Roman" w:hAnsi="Times New Roman" w:cs="Times New Roman"/>
          <w:sz w:val="28"/>
          <w:szCs w:val="28"/>
          <w:lang w:eastAsia="ru-RU"/>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6C5909" w:rsidRPr="006C5909" w:rsidRDefault="006C5909" w:rsidP="006C5909">
      <w:pPr>
        <w:spacing w:after="0" w:line="360" w:lineRule="auto"/>
        <w:ind w:firstLine="53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lastRenderedPageBreak/>
        <w:t>Секта</w:t>
      </w:r>
      <w:r w:rsidRPr="006C5909">
        <w:rPr>
          <w:rFonts w:ascii="Times New Roman" w:eastAsia="Times New Roman" w:hAnsi="Times New Roman" w:cs="Times New Roman"/>
          <w:sz w:val="28"/>
          <w:szCs w:val="28"/>
          <w:lang w:eastAsia="ru-RU"/>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6C5909" w:rsidRPr="006C5909" w:rsidRDefault="006C5909" w:rsidP="006C5909">
      <w:pPr>
        <w:spacing w:after="0" w:line="360" w:lineRule="auto"/>
        <w:ind w:firstLine="53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Сепаратизм</w:t>
      </w:r>
      <w:r w:rsidRPr="006C5909">
        <w:rPr>
          <w:rFonts w:ascii="Times New Roman" w:eastAsia="Times New Roman" w:hAnsi="Times New Roman" w:cs="Times New Roman"/>
          <w:sz w:val="28"/>
          <w:szCs w:val="28"/>
          <w:lang w:eastAsia="ru-RU"/>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сепаратизма является ирредентизм ─ движение за отделение с целью последующего присоединения отделившейся территории к соседнему государству.</w:t>
      </w:r>
    </w:p>
    <w:p w:rsidR="006C5909" w:rsidRPr="006C5909" w:rsidRDefault="006C5909" w:rsidP="006C5909">
      <w:pPr>
        <w:spacing w:after="0" w:line="360" w:lineRule="auto"/>
        <w:ind w:firstLine="540"/>
        <w:jc w:val="both"/>
        <w:rPr>
          <w:rFonts w:ascii="Calibri" w:eastAsia="Times New Roman" w:hAnsi="Calibri" w:cs="Times New Roman"/>
          <w:sz w:val="28"/>
          <w:szCs w:val="28"/>
          <w:lang w:eastAsia="ru-RU"/>
        </w:rPr>
      </w:pPr>
      <w:r w:rsidRPr="006C5909">
        <w:rPr>
          <w:rFonts w:ascii="Times New Roman" w:eastAsia="Times New Roman" w:hAnsi="Times New Roman" w:cs="Times New Roman"/>
          <w:b/>
          <w:sz w:val="28"/>
          <w:szCs w:val="28"/>
          <w:lang w:eastAsia="ru-RU"/>
        </w:rPr>
        <w:t>Скайджекинг</w:t>
      </w:r>
      <w:r w:rsidRPr="006C5909">
        <w:rPr>
          <w:rFonts w:ascii="Times New Roman" w:eastAsia="Times New Roman" w:hAnsi="Times New Roman" w:cs="Times New Roman"/>
          <w:sz w:val="28"/>
          <w:szCs w:val="28"/>
          <w:lang w:eastAsia="ru-RU"/>
        </w:rPr>
        <w:t xml:space="preserve"> – угон террористами или экстремистами самолета. </w:t>
      </w:r>
    </w:p>
    <w:p w:rsidR="006C5909" w:rsidRPr="006C5909" w:rsidRDefault="006C5909" w:rsidP="006C5909">
      <w:pPr>
        <w:spacing w:after="0" w:line="360" w:lineRule="auto"/>
        <w:ind w:firstLine="539"/>
        <w:jc w:val="both"/>
        <w:rPr>
          <w:rFonts w:ascii="Times New Roman" w:eastAsia="Times New Roman" w:hAnsi="Times New Roman" w:cs="Times New Roman"/>
          <w:snapToGrid w:val="0"/>
          <w:sz w:val="28"/>
          <w:szCs w:val="28"/>
          <w:lang w:eastAsia="ru-RU"/>
        </w:rPr>
      </w:pPr>
      <w:r w:rsidRPr="006C5909">
        <w:rPr>
          <w:rFonts w:ascii="Times New Roman" w:eastAsia="Times New Roman" w:hAnsi="Times New Roman" w:cs="Times New Roman"/>
          <w:b/>
          <w:snapToGrid w:val="0"/>
          <w:sz w:val="28"/>
          <w:szCs w:val="28"/>
          <w:lang w:eastAsia="ru-RU"/>
        </w:rPr>
        <w:t>Социализация</w:t>
      </w:r>
      <w:r w:rsidRPr="006C5909">
        <w:rPr>
          <w:rFonts w:ascii="Times New Roman" w:eastAsia="Times New Roman" w:hAnsi="Times New Roman" w:cs="Times New Roman"/>
          <w:snapToGrid w:val="0"/>
          <w:sz w:val="28"/>
          <w:szCs w:val="28"/>
          <w:lang w:eastAsia="ru-RU"/>
        </w:rPr>
        <w:t xml:space="preserve"> ─ процесс усвоения личностью в ходе взросления социальных ролей, норм и ценностей того общества, к которому она принадлежит.</w:t>
      </w:r>
    </w:p>
    <w:p w:rsidR="006C5909" w:rsidRPr="006C5909" w:rsidRDefault="006C5909" w:rsidP="006C5909">
      <w:pPr>
        <w:spacing w:after="0" w:line="360" w:lineRule="auto"/>
        <w:ind w:firstLine="280"/>
        <w:jc w:val="both"/>
        <w:rPr>
          <w:rFonts w:ascii="Calibri" w:eastAsia="Times New Roman" w:hAnsi="Calibri" w:cs="Times New Roman"/>
          <w:sz w:val="28"/>
          <w:szCs w:val="28"/>
          <w:lang w:eastAsia="ru-RU"/>
        </w:rPr>
      </w:pPr>
      <w:r w:rsidRPr="006C5909">
        <w:rPr>
          <w:rFonts w:ascii="Times New Roman" w:eastAsia="Times New Roman" w:hAnsi="Times New Roman" w:cs="Times New Roman"/>
          <w:b/>
          <w:sz w:val="28"/>
          <w:szCs w:val="28"/>
          <w:lang w:eastAsia="ru-RU"/>
        </w:rPr>
        <w:t>Социальный терроризм</w:t>
      </w:r>
      <w:r w:rsidRPr="006C5909">
        <w:rPr>
          <w:rFonts w:ascii="Times New Roman" w:eastAsia="Times New Roman" w:hAnsi="Times New Roman" w:cs="Times New Roman"/>
          <w:sz w:val="28"/>
          <w:szCs w:val="28"/>
          <w:lang w:eastAsia="ru-RU"/>
        </w:rPr>
        <w:t xml:space="preserve"> – представляет собой использование насилия или угрозы насилия в целях сохранения status quo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6C5909" w:rsidRPr="006C5909" w:rsidRDefault="006C5909" w:rsidP="006C5909">
      <w:pPr>
        <w:spacing w:after="0" w:line="360" w:lineRule="auto"/>
        <w:ind w:firstLine="539"/>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Субкультура </w:t>
      </w:r>
      <w:r w:rsidRPr="006C5909">
        <w:rPr>
          <w:rFonts w:ascii="Times New Roman" w:eastAsia="Times New Roman" w:hAnsi="Times New Roman" w:cs="Times New Roman"/>
          <w:sz w:val="28"/>
          <w:szCs w:val="28"/>
          <w:lang w:eastAsia="ru-RU"/>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6C5909" w:rsidRPr="006C5909" w:rsidRDefault="006C5909" w:rsidP="006C5909">
      <w:pPr>
        <w:spacing w:after="0" w:line="360" w:lineRule="auto"/>
        <w:ind w:firstLine="567"/>
        <w:jc w:val="both"/>
        <w:rPr>
          <w:rFonts w:ascii="Calibri" w:eastAsia="Times New Roman" w:hAnsi="Calibri" w:cs="Times New Roman"/>
          <w:sz w:val="28"/>
          <w:szCs w:val="28"/>
          <w:lang w:eastAsia="ru-RU"/>
        </w:rPr>
      </w:pPr>
      <w:r w:rsidRPr="006C5909">
        <w:rPr>
          <w:rFonts w:ascii="Times New Roman" w:eastAsia="Times New Roman" w:hAnsi="Times New Roman" w:cs="Times New Roman"/>
          <w:b/>
          <w:sz w:val="28"/>
          <w:szCs w:val="28"/>
          <w:lang w:eastAsia="ru-RU"/>
        </w:rPr>
        <w:t xml:space="preserve">Суггестия </w:t>
      </w:r>
      <w:r w:rsidRPr="006C5909">
        <w:rPr>
          <w:rFonts w:ascii="Times New Roman" w:eastAsia="Times New Roman" w:hAnsi="Times New Roman" w:cs="Times New Roman"/>
          <w:sz w:val="28"/>
          <w:szCs w:val="28"/>
          <w:lang w:eastAsia="ru-RU"/>
        </w:rPr>
        <w:t xml:space="preserve">(лат. suggestio ─ внушение, намек) ─ это восприятие информации без критической оценки, оказывающее влияние на течение нервно-психических и соматических процессов; внушение. </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bCs/>
          <w:sz w:val="28"/>
          <w:szCs w:val="28"/>
          <w:lang w:eastAsia="ru-RU"/>
        </w:rPr>
        <w:t>Толерантность</w:t>
      </w:r>
      <w:r w:rsidRPr="006C5909">
        <w:rPr>
          <w:rFonts w:ascii="Times New Roman" w:eastAsia="Times New Roman" w:hAnsi="Times New Roman" w:cs="Times New Roman"/>
          <w:sz w:val="28"/>
          <w:szCs w:val="28"/>
          <w:lang w:eastAsia="ru-RU"/>
        </w:rPr>
        <w:t xml:space="preserve"> (от лат. </w:t>
      </w:r>
      <w:r w:rsidRPr="006C5909">
        <w:rPr>
          <w:rFonts w:ascii="Times New Roman" w:eastAsia="Times New Roman" w:hAnsi="Times New Roman" w:cs="Times New Roman"/>
          <w:iCs/>
          <w:sz w:val="28"/>
          <w:szCs w:val="28"/>
          <w:lang w:val="la-Latn" w:eastAsia="ru-RU"/>
        </w:rPr>
        <w:t>Tolerantia</w:t>
      </w:r>
      <w:r w:rsidRPr="006C5909">
        <w:rPr>
          <w:rFonts w:ascii="Times New Roman" w:eastAsia="Times New Roman" w:hAnsi="Times New Roman" w:cs="Times New Roman"/>
          <w:sz w:val="28"/>
          <w:szCs w:val="28"/>
          <w:lang w:eastAsia="ru-RU"/>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6C5909" w:rsidRPr="006C5909" w:rsidRDefault="006C5909" w:rsidP="006C5909">
      <w:pPr>
        <w:tabs>
          <w:tab w:val="left" w:pos="8789"/>
        </w:tabs>
        <w:spacing w:after="0" w:line="360" w:lineRule="auto"/>
        <w:ind w:firstLine="540"/>
        <w:jc w:val="both"/>
        <w:rPr>
          <w:rFonts w:ascii="Times New Roman" w:eastAsia="Calibri" w:hAnsi="Times New Roman" w:cs="Times New Roman"/>
          <w:sz w:val="28"/>
          <w:szCs w:val="28"/>
        </w:rPr>
      </w:pPr>
      <w:r w:rsidRPr="006C5909">
        <w:rPr>
          <w:rFonts w:ascii="Times New Roman" w:eastAsia="Calibri" w:hAnsi="Times New Roman" w:cs="Times New Roman"/>
          <w:b/>
          <w:sz w:val="28"/>
          <w:szCs w:val="28"/>
        </w:rPr>
        <w:t>Терроризм</w:t>
      </w:r>
      <w:r w:rsidRPr="006C5909">
        <w:rPr>
          <w:rFonts w:ascii="Times New Roman" w:eastAsia="Calibri" w:hAnsi="Times New Roman" w:cs="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(терроризм) ─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w:t>
      </w:r>
      <w:r w:rsidRPr="006C5909">
        <w:rPr>
          <w:rFonts w:ascii="Times New Roman" w:eastAsia="Calibri" w:hAnsi="Times New Roman" w:cs="Times New Roman"/>
          <w:sz w:val="28"/>
          <w:szCs w:val="28"/>
        </w:rPr>
        <w:lastRenderedPageBreak/>
        <w:t xml:space="preserve">так и различными подпольными группами против господствующих классов и государственных институтов.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Террористическая деятельность</w:t>
      </w:r>
      <w:r w:rsidRPr="006C5909">
        <w:rPr>
          <w:rFonts w:ascii="Times New Roman" w:eastAsia="Times New Roman" w:hAnsi="Times New Roman" w:cs="Times New Roman"/>
          <w:sz w:val="28"/>
          <w:szCs w:val="28"/>
          <w:lang w:eastAsia="ru-RU"/>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6C5909" w:rsidRPr="006C5909" w:rsidRDefault="006C5909" w:rsidP="006C5909">
      <w:pPr>
        <w:tabs>
          <w:tab w:val="left" w:pos="8789"/>
        </w:tabs>
        <w:spacing w:after="0" w:line="360" w:lineRule="auto"/>
        <w:ind w:firstLine="540"/>
        <w:jc w:val="both"/>
        <w:rPr>
          <w:rFonts w:ascii="Times New Roman" w:eastAsia="Calibri" w:hAnsi="Times New Roman" w:cs="Times New Roman"/>
          <w:sz w:val="28"/>
          <w:szCs w:val="28"/>
        </w:rPr>
      </w:pPr>
      <w:r w:rsidRPr="006C5909">
        <w:rPr>
          <w:rFonts w:ascii="Times New Roman" w:eastAsia="Calibri" w:hAnsi="Times New Roman" w:cs="Times New Roman"/>
          <w:b/>
          <w:sz w:val="28"/>
          <w:szCs w:val="28"/>
        </w:rPr>
        <w:t>Фашизм</w:t>
      </w:r>
      <w:r w:rsidRPr="006C5909">
        <w:rPr>
          <w:rFonts w:ascii="Times New Roman" w:eastAsia="Calibri" w:hAnsi="Times New Roman" w:cs="Times New Roman"/>
          <w:sz w:val="28"/>
          <w:szCs w:val="28"/>
        </w:rPr>
        <w:t xml:space="preserve"> (от итал. </w:t>
      </w:r>
      <w:r w:rsidRPr="006C5909">
        <w:rPr>
          <w:rFonts w:ascii="Times New Roman" w:eastAsia="Calibri" w:hAnsi="Times New Roman" w:cs="Times New Roman"/>
          <w:sz w:val="28"/>
          <w:szCs w:val="28"/>
          <w:lang w:val="en-US"/>
        </w:rPr>
        <w:t>fascio</w:t>
      </w:r>
      <w:r w:rsidRPr="006C5909">
        <w:rPr>
          <w:rFonts w:ascii="Times New Roman" w:eastAsia="Calibri" w:hAnsi="Times New Roman" w:cs="Times New Roman"/>
          <w:sz w:val="28"/>
          <w:szCs w:val="28"/>
        </w:rPr>
        <w:t xml:space="preserve"> ─ пучок, связка, объединение) ─ обобщенное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Фундаментализм</w:t>
      </w:r>
      <w:r w:rsidRPr="006C5909">
        <w:rPr>
          <w:rFonts w:ascii="Times New Roman" w:eastAsia="Times New Roman" w:hAnsi="Times New Roman" w:cs="Times New Roman"/>
          <w:sz w:val="28"/>
          <w:szCs w:val="28"/>
          <w:lang w:eastAsia="ru-RU"/>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крайне радикальных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Хайджекинг</w:t>
      </w:r>
      <w:r w:rsidRPr="006C5909">
        <w:rPr>
          <w:rFonts w:ascii="Times New Roman" w:eastAsia="Times New Roman" w:hAnsi="Times New Roman" w:cs="Times New Roman"/>
          <w:sz w:val="28"/>
          <w:szCs w:val="28"/>
          <w:lang w:eastAsia="ru-RU"/>
        </w:rPr>
        <w:t xml:space="preserve"> ─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6C5909" w:rsidRPr="006C5909" w:rsidRDefault="006C5909" w:rsidP="006C5909">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lastRenderedPageBreak/>
        <w:t>Шовинизм</w:t>
      </w:r>
      <w:r w:rsidRPr="006C5909">
        <w:rPr>
          <w:rFonts w:ascii="Times New Roman" w:eastAsia="Times New Roman" w:hAnsi="Times New Roman" w:cs="Times New Roman"/>
          <w:sz w:val="28"/>
          <w:szCs w:val="28"/>
          <w:lang w:eastAsia="ru-RU"/>
        </w:rPr>
        <w:t xml:space="preserve"> ─ крайняя, наиболее опасная форма национализма, выражающаяся в безудержном возвеличивании собственной нации, национальном чванстве и высокомерии. </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Экономический терроризм</w:t>
      </w:r>
      <w:r w:rsidRPr="006C5909">
        <w:rPr>
          <w:rFonts w:ascii="Times New Roman" w:eastAsia="Times New Roman" w:hAnsi="Times New Roman" w:cs="Times New Roman"/>
          <w:sz w:val="28"/>
          <w:szCs w:val="28"/>
          <w:lang w:eastAsia="ru-RU"/>
        </w:rPr>
        <w:t xml:space="preserve">  ─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6C5909" w:rsidRPr="006C5909" w:rsidRDefault="006C5909" w:rsidP="006C5909">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Экстремизм</w:t>
      </w:r>
      <w:r w:rsidRPr="006C5909">
        <w:rPr>
          <w:rFonts w:ascii="Times New Roman" w:eastAsia="Times New Roman" w:hAnsi="Times New Roman" w:cs="Times New Roman"/>
          <w:sz w:val="28"/>
          <w:szCs w:val="28"/>
          <w:lang w:eastAsia="ru-RU"/>
        </w:rPr>
        <w:t xml:space="preserve"> (от фр. </w:t>
      </w:r>
      <w:r w:rsidRPr="006C5909">
        <w:rPr>
          <w:rFonts w:ascii="Times New Roman" w:eastAsia="Times New Roman" w:hAnsi="Times New Roman" w:cs="Times New Roman"/>
          <w:iCs/>
          <w:sz w:val="28"/>
          <w:szCs w:val="28"/>
          <w:lang w:val="en-US" w:eastAsia="ru-RU"/>
        </w:rPr>
        <w:t>extremisme</w:t>
      </w:r>
      <w:r w:rsidRPr="006C5909">
        <w:rPr>
          <w:rFonts w:ascii="Times New Roman" w:eastAsia="Times New Roman" w:hAnsi="Times New Roman" w:cs="Times New Roman"/>
          <w:sz w:val="28"/>
          <w:szCs w:val="28"/>
          <w:lang w:eastAsia="ru-RU"/>
        </w:rPr>
        <w:t xml:space="preserve">, от лат. </w:t>
      </w:r>
      <w:r w:rsidRPr="006C5909">
        <w:rPr>
          <w:rFonts w:ascii="Times New Roman" w:eastAsia="Times New Roman" w:hAnsi="Times New Roman" w:cs="Times New Roman"/>
          <w:iCs/>
          <w:sz w:val="28"/>
          <w:szCs w:val="28"/>
          <w:lang w:eastAsia="ru-RU"/>
        </w:rPr>
        <w:t>extremus</w:t>
      </w:r>
      <w:r w:rsidRPr="006C5909">
        <w:rPr>
          <w:rFonts w:ascii="Times New Roman" w:eastAsia="Times New Roman" w:hAnsi="Times New Roman" w:cs="Times New Roman"/>
          <w:sz w:val="28"/>
          <w:szCs w:val="28"/>
          <w:lang w:eastAsia="ru-RU"/>
        </w:rPr>
        <w:t xml:space="preserve"> ─ крайний) ─ приверженность к 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Электромагнитный терроризм ─ </w:t>
      </w:r>
      <w:r w:rsidRPr="006C5909">
        <w:rPr>
          <w:rFonts w:ascii="Times New Roman" w:eastAsia="Times New Roman" w:hAnsi="Times New Roman" w:cs="Times New Roman"/>
          <w:sz w:val="28"/>
          <w:szCs w:val="28"/>
          <w:lang w:eastAsia="ru-RU"/>
        </w:rPr>
        <w:t>вывод из строя систем управления авиационным и железнодорожным движением, силовых линий электроснабжения, средств связи, компьютерной техники и других электронных приборов.</w:t>
      </w:r>
    </w:p>
    <w:p w:rsidR="006C5909" w:rsidRPr="006C5909" w:rsidRDefault="006C5909" w:rsidP="006C5909">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Эмиграция </w:t>
      </w:r>
      <w:r w:rsidRPr="006C5909">
        <w:rPr>
          <w:rFonts w:ascii="Times New Roman" w:eastAsia="Times New Roman" w:hAnsi="Times New Roman" w:cs="Times New Roman"/>
          <w:sz w:val="28"/>
          <w:szCs w:val="28"/>
          <w:lang w:eastAsia="ru-RU"/>
        </w:rPr>
        <w:t xml:space="preserve"> ─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Этический терроризм</w:t>
      </w:r>
      <w:r w:rsidRPr="006C5909">
        <w:rPr>
          <w:rFonts w:ascii="Times New Roman" w:eastAsia="Times New Roman" w:hAnsi="Times New Roman" w:cs="Times New Roman"/>
          <w:sz w:val="28"/>
          <w:szCs w:val="28"/>
          <w:lang w:eastAsia="ru-RU"/>
        </w:rPr>
        <w:t xml:space="preserve"> ─ это умышленное навязывание чуждых для личности или определенного общества моральных норм и правил, традиций, ценностей в целях достижения физического или духовно-нравственного уничтожения людей или отдельного человека, причинения экономического ущерба, достижения принятия </w:t>
      </w:r>
      <w:r w:rsidRPr="006C5909">
        <w:rPr>
          <w:rFonts w:ascii="Times New Roman" w:eastAsia="Times New Roman" w:hAnsi="Times New Roman" w:cs="Times New Roman"/>
          <w:sz w:val="28"/>
          <w:szCs w:val="28"/>
          <w:lang w:eastAsia="ru-RU"/>
        </w:rPr>
        <w:lastRenderedPageBreak/>
        <w:t>политических решений в свою пользу и т.д. Этический терроризм существует столько, сколько существует цивилизованное человечество.</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Этнорелигиозный терроризм</w:t>
      </w:r>
      <w:r w:rsidRPr="006C5909">
        <w:rPr>
          <w:rFonts w:ascii="Times New Roman" w:eastAsia="Times New Roman" w:hAnsi="Times New Roman" w:cs="Times New Roman"/>
          <w:sz w:val="28"/>
          <w:szCs w:val="28"/>
          <w:lang w:eastAsia="ru-RU"/>
        </w:rPr>
        <w:t xml:space="preserve"> ─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национальных и/или религиозных групп. Ю.М. Антонян, один из ведущих российских экспертов по этнорелигиозному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6C5909" w:rsidRPr="006C5909" w:rsidRDefault="006C5909" w:rsidP="006C5909">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Этнос </w:t>
      </w:r>
      <w:r w:rsidRPr="006C5909">
        <w:rPr>
          <w:rFonts w:ascii="Times New Roman" w:eastAsia="Times New Roman" w:hAnsi="Times New Roman" w:cs="Times New Roman"/>
          <w:sz w:val="28"/>
          <w:szCs w:val="28"/>
          <w:lang w:eastAsia="ru-RU"/>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6C5909" w:rsidRPr="006C5909" w:rsidRDefault="006C5909" w:rsidP="006C5909">
      <w:pPr>
        <w:spacing w:after="0" w:line="360" w:lineRule="auto"/>
        <w:ind w:firstLine="540"/>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 xml:space="preserve">Этноцентризм </w:t>
      </w:r>
      <w:r w:rsidRPr="006C5909">
        <w:rPr>
          <w:rFonts w:ascii="Times New Roman" w:eastAsia="Times New Roman" w:hAnsi="Times New Roman" w:cs="Times New Roman"/>
          <w:sz w:val="28"/>
          <w:szCs w:val="28"/>
          <w:lang w:eastAsia="ru-RU"/>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6C5909" w:rsidRPr="006C5909" w:rsidRDefault="006C5909" w:rsidP="006C5909">
      <w:pPr>
        <w:spacing w:after="0" w:line="360" w:lineRule="auto"/>
        <w:ind w:firstLine="708"/>
        <w:jc w:val="both"/>
        <w:rPr>
          <w:rFonts w:ascii="Times New Roman" w:eastAsia="Times New Roman" w:hAnsi="Times New Roman" w:cs="Times New Roman"/>
          <w:b/>
          <w:sz w:val="28"/>
          <w:szCs w:val="28"/>
          <w:lang w:eastAsia="ru-RU"/>
        </w:rPr>
      </w:pPr>
      <w:r w:rsidRPr="006C5909">
        <w:rPr>
          <w:rFonts w:ascii="Times New Roman" w:eastAsia="Times New Roman" w:hAnsi="Times New Roman" w:cs="Times New Roman"/>
          <w:b/>
          <w:sz w:val="28"/>
          <w:szCs w:val="28"/>
          <w:lang w:eastAsia="ru-RU"/>
        </w:rPr>
        <w:t>Этология </w:t>
      </w:r>
      <w:r w:rsidRPr="006C5909">
        <w:rPr>
          <w:rFonts w:ascii="Times New Roman" w:eastAsia="Times New Roman" w:hAnsi="Times New Roman" w:cs="Times New Roman"/>
          <w:sz w:val="28"/>
          <w:szCs w:val="28"/>
          <w:lang w:eastAsia="ru-RU"/>
        </w:rPr>
        <w:t xml:space="preserve"> ─ полевая дисциплина </w:t>
      </w:r>
      <w:hyperlink r:id="rId8" w:tooltip="Зоология" w:history="1">
        <w:r w:rsidRPr="006C5909">
          <w:rPr>
            <w:rFonts w:ascii="Times New Roman" w:eastAsia="Times New Roman" w:hAnsi="Times New Roman" w:cs="Times New Roman"/>
            <w:sz w:val="28"/>
            <w:szCs w:val="28"/>
            <w:lang w:eastAsia="ru-RU"/>
          </w:rPr>
          <w:t>зоологии</w:t>
        </w:r>
      </w:hyperlink>
      <w:r w:rsidRPr="006C5909">
        <w:rPr>
          <w:rFonts w:ascii="Times New Roman" w:eastAsia="Times New Roman" w:hAnsi="Times New Roman" w:cs="Times New Roman"/>
          <w:sz w:val="28"/>
          <w:szCs w:val="28"/>
          <w:lang w:eastAsia="ru-RU"/>
        </w:rPr>
        <w:t xml:space="preserve">, изучающая генетически обусловленное </w:t>
      </w:r>
      <w:hyperlink r:id="rId9" w:tooltip="Поведение" w:history="1">
        <w:r w:rsidRPr="006C5909">
          <w:rPr>
            <w:rFonts w:ascii="Times New Roman" w:eastAsia="Times New Roman" w:hAnsi="Times New Roman" w:cs="Times New Roman"/>
            <w:sz w:val="28"/>
            <w:szCs w:val="28"/>
            <w:lang w:eastAsia="ru-RU"/>
          </w:rPr>
          <w:t>поведение</w:t>
        </w:r>
      </w:hyperlink>
      <w:r w:rsidRPr="006C5909">
        <w:rPr>
          <w:rFonts w:ascii="Times New Roman" w:eastAsia="Times New Roman" w:hAnsi="Times New Roman" w:cs="Times New Roman"/>
          <w:sz w:val="28"/>
          <w:szCs w:val="28"/>
          <w:lang w:eastAsia="ru-RU"/>
        </w:rPr>
        <w:t xml:space="preserve"> (</w:t>
      </w:r>
      <w:hyperlink r:id="rId10" w:tooltip="Инстинкт" w:history="1">
        <w:r w:rsidRPr="006C5909">
          <w:rPr>
            <w:rFonts w:ascii="Times New Roman" w:eastAsia="Times New Roman" w:hAnsi="Times New Roman" w:cs="Times New Roman"/>
            <w:sz w:val="28"/>
            <w:szCs w:val="28"/>
            <w:lang w:eastAsia="ru-RU"/>
          </w:rPr>
          <w:t>инстинкты</w:t>
        </w:r>
      </w:hyperlink>
      <w:r w:rsidRPr="006C5909">
        <w:rPr>
          <w:rFonts w:ascii="Times New Roman" w:eastAsia="Times New Roman" w:hAnsi="Times New Roman" w:cs="Times New Roman"/>
          <w:sz w:val="28"/>
          <w:szCs w:val="28"/>
          <w:lang w:eastAsia="ru-RU"/>
        </w:rPr>
        <w:t xml:space="preserve">) животных, в том числе </w:t>
      </w:r>
      <w:hyperlink r:id="rId11" w:tooltip="Люди" w:history="1">
        <w:r w:rsidRPr="006C5909">
          <w:rPr>
            <w:rFonts w:ascii="Times New Roman" w:eastAsia="Times New Roman" w:hAnsi="Times New Roman" w:cs="Times New Roman"/>
            <w:sz w:val="28"/>
            <w:szCs w:val="28"/>
            <w:lang w:eastAsia="ru-RU"/>
          </w:rPr>
          <w:t>людей</w:t>
        </w:r>
      </w:hyperlink>
      <w:r w:rsidRPr="006C5909">
        <w:rPr>
          <w:rFonts w:ascii="Times New Roman" w:eastAsia="Times New Roman" w:hAnsi="Times New Roman" w:cs="Times New Roman"/>
          <w:sz w:val="28"/>
          <w:szCs w:val="28"/>
          <w:lang w:eastAsia="ru-RU"/>
        </w:rPr>
        <w:t xml:space="preserve">. Термин в научный оборот ввел в 1859 году французский зоолог </w:t>
      </w:r>
      <w:hyperlink r:id="rId12" w:tooltip="Изидор Жоффруа Сент-Илер" w:history="1">
        <w:r w:rsidRPr="006C5909">
          <w:rPr>
            <w:rFonts w:ascii="Times New Roman" w:eastAsia="Times New Roman" w:hAnsi="Times New Roman" w:cs="Times New Roman"/>
            <w:sz w:val="28"/>
            <w:szCs w:val="28"/>
            <w:lang w:eastAsia="ru-RU"/>
          </w:rPr>
          <w:t>Изидор Жоффруа Сент-Илер</w:t>
        </w:r>
      </w:hyperlink>
      <w:r w:rsidRPr="006C5909">
        <w:rPr>
          <w:rFonts w:ascii="Times New Roman" w:eastAsia="Times New Roman" w:hAnsi="Times New Roman" w:cs="Times New Roman"/>
          <w:sz w:val="28"/>
          <w:szCs w:val="28"/>
          <w:lang w:eastAsia="ru-RU"/>
        </w:rPr>
        <w:t xml:space="preserve">. Этология тесным образом связана с </w:t>
      </w:r>
      <w:hyperlink r:id="rId13" w:tooltip="Зоология" w:history="1">
        <w:r w:rsidRPr="006C5909">
          <w:rPr>
            <w:rFonts w:ascii="Times New Roman" w:eastAsia="Times New Roman" w:hAnsi="Times New Roman" w:cs="Times New Roman"/>
            <w:sz w:val="28"/>
            <w:szCs w:val="28"/>
            <w:lang w:eastAsia="ru-RU"/>
          </w:rPr>
          <w:t>зоологией</w:t>
        </w:r>
      </w:hyperlink>
      <w:r w:rsidRPr="006C5909">
        <w:rPr>
          <w:rFonts w:ascii="Times New Roman" w:eastAsia="Times New Roman" w:hAnsi="Times New Roman" w:cs="Times New Roman"/>
          <w:sz w:val="28"/>
          <w:szCs w:val="28"/>
          <w:lang w:eastAsia="ru-RU"/>
        </w:rPr>
        <w:t xml:space="preserve">, </w:t>
      </w:r>
      <w:hyperlink r:id="rId14" w:tooltip="Эволюционная биология" w:history="1">
        <w:r w:rsidRPr="006C5909">
          <w:rPr>
            <w:rFonts w:ascii="Times New Roman" w:eastAsia="Times New Roman" w:hAnsi="Times New Roman" w:cs="Times New Roman"/>
            <w:sz w:val="28"/>
            <w:szCs w:val="28"/>
            <w:lang w:eastAsia="ru-RU"/>
          </w:rPr>
          <w:t>эволюционной биологией</w:t>
        </w:r>
      </w:hyperlink>
      <w:r w:rsidRPr="006C5909">
        <w:rPr>
          <w:rFonts w:ascii="Times New Roman" w:eastAsia="Times New Roman" w:hAnsi="Times New Roman" w:cs="Times New Roman"/>
          <w:sz w:val="28"/>
          <w:szCs w:val="28"/>
          <w:lang w:eastAsia="ru-RU"/>
        </w:rPr>
        <w:t xml:space="preserve">, </w:t>
      </w:r>
      <w:hyperlink r:id="rId15" w:tooltip="Физиология" w:history="1">
        <w:r w:rsidRPr="006C5909">
          <w:rPr>
            <w:rFonts w:ascii="Times New Roman" w:eastAsia="Times New Roman" w:hAnsi="Times New Roman" w:cs="Times New Roman"/>
            <w:sz w:val="28"/>
            <w:szCs w:val="28"/>
            <w:lang w:eastAsia="ru-RU"/>
          </w:rPr>
          <w:t>физиологией</w:t>
        </w:r>
      </w:hyperlink>
      <w:r w:rsidRPr="006C5909">
        <w:rPr>
          <w:rFonts w:ascii="Times New Roman" w:eastAsia="Times New Roman" w:hAnsi="Times New Roman" w:cs="Times New Roman"/>
          <w:sz w:val="28"/>
          <w:szCs w:val="28"/>
          <w:lang w:eastAsia="ru-RU"/>
        </w:rPr>
        <w:t xml:space="preserve">, </w:t>
      </w:r>
      <w:hyperlink r:id="rId16" w:tooltip="Генетика" w:history="1">
        <w:r w:rsidRPr="006C5909">
          <w:rPr>
            <w:rFonts w:ascii="Times New Roman" w:eastAsia="Times New Roman" w:hAnsi="Times New Roman" w:cs="Times New Roman"/>
            <w:sz w:val="28"/>
            <w:szCs w:val="28"/>
            <w:lang w:eastAsia="ru-RU"/>
          </w:rPr>
          <w:t>генетикой</w:t>
        </w:r>
      </w:hyperlink>
      <w:r w:rsidRPr="006C5909">
        <w:rPr>
          <w:rFonts w:ascii="Times New Roman" w:eastAsia="Times New Roman" w:hAnsi="Times New Roman" w:cs="Times New Roman"/>
          <w:sz w:val="28"/>
          <w:szCs w:val="28"/>
          <w:lang w:eastAsia="ru-RU"/>
        </w:rPr>
        <w:t xml:space="preserve">, </w:t>
      </w:r>
      <w:hyperlink r:id="rId17" w:tooltip="Сравнительная психология" w:history="1">
        <w:r w:rsidRPr="006C5909">
          <w:rPr>
            <w:rFonts w:ascii="Times New Roman" w:eastAsia="Times New Roman" w:hAnsi="Times New Roman" w:cs="Times New Roman"/>
            <w:sz w:val="28"/>
            <w:szCs w:val="28"/>
            <w:lang w:eastAsia="ru-RU"/>
          </w:rPr>
          <w:t>сравнительной психологией</w:t>
        </w:r>
      </w:hyperlink>
      <w:r w:rsidRPr="006C5909">
        <w:rPr>
          <w:rFonts w:ascii="Times New Roman" w:eastAsia="Times New Roman" w:hAnsi="Times New Roman" w:cs="Times New Roman"/>
          <w:sz w:val="28"/>
          <w:szCs w:val="28"/>
          <w:lang w:eastAsia="ru-RU"/>
        </w:rPr>
        <w:t xml:space="preserve">, </w:t>
      </w:r>
      <w:hyperlink r:id="rId18" w:tooltip="Зоопсихология" w:history="1">
        <w:r w:rsidRPr="006C5909">
          <w:rPr>
            <w:rFonts w:ascii="Times New Roman" w:eastAsia="Times New Roman" w:hAnsi="Times New Roman" w:cs="Times New Roman"/>
            <w:sz w:val="28"/>
            <w:szCs w:val="28"/>
            <w:lang w:eastAsia="ru-RU"/>
          </w:rPr>
          <w:t>зоопсихологией</w:t>
        </w:r>
      </w:hyperlink>
      <w:r w:rsidRPr="006C5909">
        <w:rPr>
          <w:rFonts w:ascii="Times New Roman" w:eastAsia="Times New Roman" w:hAnsi="Times New Roman" w:cs="Times New Roman"/>
          <w:sz w:val="28"/>
          <w:szCs w:val="28"/>
          <w:lang w:eastAsia="ru-RU"/>
        </w:rPr>
        <w:t xml:space="preserve">, а также является неотъемлемой частью </w:t>
      </w:r>
      <w:hyperlink r:id="rId19" w:tooltip="Когнитивная этология" w:history="1">
        <w:r w:rsidRPr="006C5909">
          <w:rPr>
            <w:rFonts w:ascii="Times New Roman" w:eastAsia="Times New Roman" w:hAnsi="Times New Roman" w:cs="Times New Roman"/>
            <w:sz w:val="28"/>
            <w:szCs w:val="28"/>
            <w:lang w:eastAsia="ru-RU"/>
          </w:rPr>
          <w:t>когнитивной этологии</w:t>
        </w:r>
      </w:hyperlink>
      <w:r w:rsidRPr="006C5909">
        <w:rPr>
          <w:rFonts w:ascii="Times New Roman" w:eastAsia="Times New Roman" w:hAnsi="Times New Roman" w:cs="Times New Roman"/>
          <w:sz w:val="28"/>
          <w:szCs w:val="28"/>
          <w:lang w:eastAsia="ru-RU"/>
        </w:rPr>
        <w:t xml:space="preserve">. Основоположник этологии, лауреат </w:t>
      </w:r>
      <w:hyperlink r:id="rId20" w:tooltip="Нобелевская премия" w:history="1">
        <w:r w:rsidRPr="006C5909">
          <w:rPr>
            <w:rFonts w:ascii="Times New Roman" w:eastAsia="Times New Roman" w:hAnsi="Times New Roman" w:cs="Times New Roman"/>
            <w:sz w:val="28"/>
            <w:szCs w:val="28"/>
            <w:lang w:eastAsia="ru-RU"/>
          </w:rPr>
          <w:t>Нобелевской премии</w:t>
        </w:r>
      </w:hyperlink>
      <w:r w:rsidRPr="006C5909">
        <w:rPr>
          <w:rFonts w:ascii="Times New Roman" w:eastAsia="Times New Roman" w:hAnsi="Times New Roman" w:cs="Times New Roman"/>
          <w:sz w:val="28"/>
          <w:szCs w:val="28"/>
          <w:lang w:eastAsia="ru-RU"/>
        </w:rPr>
        <w:t xml:space="preserve"> </w:t>
      </w:r>
      <w:hyperlink r:id="rId21" w:tooltip="Конрад Лоренц" w:history="1">
        <w:r w:rsidRPr="006C5909">
          <w:rPr>
            <w:rFonts w:ascii="Times New Roman" w:eastAsia="Times New Roman" w:hAnsi="Times New Roman" w:cs="Times New Roman"/>
            <w:sz w:val="28"/>
            <w:szCs w:val="28"/>
            <w:lang w:eastAsia="ru-RU"/>
          </w:rPr>
          <w:t>Конрад Лоренц</w:t>
        </w:r>
      </w:hyperlink>
      <w:r w:rsidRPr="006C5909">
        <w:rPr>
          <w:rFonts w:ascii="Times New Roman" w:eastAsia="Times New Roman" w:hAnsi="Times New Roman" w:cs="Times New Roman"/>
          <w:sz w:val="28"/>
          <w:szCs w:val="28"/>
          <w:lang w:eastAsia="ru-RU"/>
        </w:rPr>
        <w:t xml:space="preserve"> называл этологию «морфологией поведения животного».</w:t>
      </w:r>
    </w:p>
    <w:p w:rsidR="006C5909" w:rsidRPr="006C5909" w:rsidRDefault="006C5909" w:rsidP="006C5909">
      <w:pPr>
        <w:framePr w:w="6518" w:h="4277" w:hRule="exact" w:wrap="none" w:vAnchor="page" w:hAnchor="page" w:x="13335" w:y="8689"/>
        <w:widowControl w:val="0"/>
        <w:spacing w:after="0" w:line="240" w:lineRule="exact"/>
        <w:ind w:left="140" w:right="40" w:firstLine="340"/>
        <w:jc w:val="both"/>
        <w:rPr>
          <w:rFonts w:ascii="Times New Roman" w:eastAsia="Times New Roman" w:hAnsi="Times New Roman" w:cs="Times New Roman"/>
          <w:spacing w:val="5"/>
          <w:sz w:val="18"/>
          <w:szCs w:val="18"/>
          <w:lang w:eastAsia="ru-RU"/>
        </w:rPr>
      </w:pPr>
      <w:r w:rsidRPr="006C5909">
        <w:rPr>
          <w:rFonts w:ascii="Times New Roman" w:eastAsia="Times New Roman" w:hAnsi="Times New Roman" w:cs="Times New Roman"/>
          <w:b/>
          <w:bCs/>
          <w:color w:val="000000"/>
          <w:spacing w:val="6"/>
          <w:sz w:val="18"/>
          <w:szCs w:val="18"/>
          <w:lang w:eastAsia="ru-RU"/>
        </w:rPr>
        <w:t xml:space="preserve">хайджекинг </w:t>
      </w:r>
      <w:r w:rsidRPr="006C5909">
        <w:rPr>
          <w:rFonts w:ascii="Times New Roman" w:eastAsia="Times New Roman" w:hAnsi="Times New Roman" w:cs="Times New Roman"/>
          <w:spacing w:val="5"/>
          <w:sz w:val="18"/>
          <w:szCs w:val="18"/>
          <w:lang w:eastAsia="ru-RU"/>
        </w:rPr>
        <w:t>-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скайджекинг;</w:t>
      </w:r>
    </w:p>
    <w:p w:rsidR="006C5909" w:rsidRPr="006C5909" w:rsidRDefault="006C5909" w:rsidP="006C5909">
      <w:pPr>
        <w:framePr w:w="6518" w:h="4277" w:hRule="exact" w:wrap="none" w:vAnchor="page" w:hAnchor="page" w:x="13335" w:y="8689"/>
        <w:widowControl w:val="0"/>
        <w:spacing w:after="0" w:line="235" w:lineRule="exact"/>
        <w:ind w:left="140" w:right="40" w:firstLine="340"/>
        <w:jc w:val="both"/>
        <w:rPr>
          <w:rFonts w:ascii="Times New Roman" w:eastAsia="Times New Roman" w:hAnsi="Times New Roman" w:cs="Times New Roman"/>
          <w:spacing w:val="5"/>
          <w:sz w:val="18"/>
          <w:szCs w:val="18"/>
          <w:lang w:eastAsia="ru-RU"/>
        </w:rPr>
      </w:pPr>
      <w:r w:rsidRPr="006C5909">
        <w:rPr>
          <w:rFonts w:ascii="Times New Roman" w:eastAsia="Times New Roman" w:hAnsi="Times New Roman" w:cs="Times New Roman"/>
          <w:b/>
          <w:bCs/>
          <w:color w:val="000000"/>
          <w:spacing w:val="6"/>
          <w:sz w:val="18"/>
          <w:szCs w:val="18"/>
          <w:lang w:eastAsia="ru-RU"/>
        </w:rPr>
        <w:t xml:space="preserve">скайджекинг </w:t>
      </w:r>
      <w:r w:rsidRPr="006C5909">
        <w:rPr>
          <w:rFonts w:ascii="Times New Roman" w:eastAsia="Times New Roman" w:hAnsi="Times New Roman" w:cs="Times New Roman"/>
          <w:spacing w:val="5"/>
          <w:sz w:val="18"/>
          <w:szCs w:val="18"/>
          <w:lang w:eastAsia="ru-RU"/>
        </w:rPr>
        <w:t>наиболее эффективен среди других видов хайджекинга, так как, во-первых, удерживает спецслужбы от проведе</w:t>
      </w:r>
      <w:r w:rsidRPr="006C5909">
        <w:rPr>
          <w:rFonts w:ascii="Times New Roman" w:eastAsia="Times New Roman" w:hAnsi="Times New Roman" w:cs="Times New Roman"/>
          <w:spacing w:val="5"/>
          <w:sz w:val="18"/>
          <w:szCs w:val="18"/>
          <w:lang w:eastAsia="ru-RU"/>
        </w:rPr>
        <w:softHyphen/>
        <w:t>нии атак на террористов из-за высокого риска поражения залож</w:t>
      </w:r>
      <w:r w:rsidRPr="006C5909">
        <w:rPr>
          <w:rFonts w:ascii="Times New Roman" w:eastAsia="Times New Roman" w:hAnsi="Times New Roman" w:cs="Times New Roman"/>
          <w:spacing w:val="5"/>
          <w:sz w:val="18"/>
          <w:szCs w:val="18"/>
          <w:lang w:eastAsia="ru-RU"/>
        </w:rPr>
        <w:softHyphen/>
        <w:t>ников</w:t>
      </w:r>
      <w:r w:rsidRPr="006C5909">
        <w:rPr>
          <w:rFonts w:ascii="Calibri" w:eastAsia="Calibri" w:hAnsi="Calibri" w:cs="Calibri"/>
          <w:color w:val="000000"/>
          <w:spacing w:val="9"/>
          <w:sz w:val="16"/>
          <w:szCs w:val="16"/>
          <w:shd w:val="clear" w:color="auto" w:fill="FFFFFF"/>
          <w:lang w:eastAsia="ru-RU"/>
        </w:rPr>
        <w:t xml:space="preserve">. </w:t>
      </w:r>
      <w:r w:rsidRPr="006C5909">
        <w:rPr>
          <w:rFonts w:ascii="Times New Roman" w:eastAsia="Times New Roman" w:hAnsi="Times New Roman" w:cs="Times New Roman"/>
          <w:spacing w:val="5"/>
          <w:sz w:val="18"/>
          <w:szCs w:val="18"/>
          <w:lang w:eastAsia="ru-RU"/>
        </w:rPr>
        <w:t>Во-вторых, авиатранспорт представляется более удобным</w:t>
      </w:r>
    </w:p>
    <w:p w:rsidR="006C5909" w:rsidRPr="006C5909" w:rsidRDefault="006C5909" w:rsidP="006C5909">
      <w:pPr>
        <w:framePr w:w="6518" w:h="4277" w:hRule="exact" w:wrap="none" w:vAnchor="page" w:hAnchor="page" w:x="13335" w:y="8689"/>
        <w:widowControl w:val="0"/>
        <w:numPr>
          <w:ilvl w:val="0"/>
          <w:numId w:val="1"/>
        </w:numPr>
        <w:tabs>
          <w:tab w:val="left" w:pos="294"/>
        </w:tabs>
        <w:spacing w:after="0" w:line="235" w:lineRule="exact"/>
        <w:ind w:left="140" w:right="40"/>
        <w:jc w:val="both"/>
        <w:rPr>
          <w:rFonts w:ascii="Times New Roman" w:eastAsia="Times New Roman" w:hAnsi="Times New Roman" w:cs="Times New Roman"/>
          <w:spacing w:val="5"/>
          <w:sz w:val="18"/>
          <w:szCs w:val="18"/>
          <w:lang w:eastAsia="ru-RU"/>
        </w:rPr>
      </w:pPr>
      <w:r w:rsidRPr="006C5909">
        <w:rPr>
          <w:rFonts w:ascii="Times New Roman" w:eastAsia="Times New Roman" w:hAnsi="Times New Roman" w:cs="Times New Roman"/>
          <w:spacing w:val="5"/>
          <w:sz w:val="18"/>
          <w:szCs w:val="18"/>
          <w:lang w:eastAsia="ru-RU"/>
        </w:rPr>
        <w:t>к'дством для того, чтобы скрыться от преследования. Захват ко- Iмолей, поездов, автобусов и т.п. менее привлекателен для терро- |чнтов. Так, например, над кораблем преступникам сложнее уста</w:t>
      </w:r>
      <w:r w:rsidRPr="006C5909">
        <w:rPr>
          <w:rFonts w:ascii="Times New Roman" w:eastAsia="Times New Roman" w:hAnsi="Times New Roman" w:cs="Times New Roman"/>
          <w:spacing w:val="5"/>
          <w:sz w:val="18"/>
          <w:szCs w:val="18"/>
          <w:lang w:eastAsia="ru-RU"/>
        </w:rPr>
        <w:softHyphen/>
      </w:r>
      <w:r w:rsidRPr="006C5909">
        <w:rPr>
          <w:rFonts w:ascii="Calibri" w:eastAsia="Calibri" w:hAnsi="Calibri" w:cs="Calibri"/>
          <w:color w:val="000000"/>
          <w:spacing w:val="9"/>
          <w:sz w:val="16"/>
          <w:szCs w:val="16"/>
          <w:shd w:val="clear" w:color="auto" w:fill="FFFFFF"/>
          <w:lang w:eastAsia="ru-RU"/>
        </w:rPr>
        <w:t xml:space="preserve">новить </w:t>
      </w:r>
      <w:r w:rsidRPr="006C5909">
        <w:rPr>
          <w:rFonts w:ascii="Times New Roman" w:eastAsia="Times New Roman" w:hAnsi="Times New Roman" w:cs="Times New Roman"/>
          <w:spacing w:val="5"/>
          <w:sz w:val="18"/>
          <w:szCs w:val="18"/>
          <w:lang w:eastAsia="ru-RU"/>
        </w:rPr>
        <w:t xml:space="preserve">контроль. Кроме того, против захвативших поезд, автобус н фугие наземные средства транспорта провести антитеррористи- </w:t>
      </w:r>
      <w:r w:rsidRPr="006C5909">
        <w:rPr>
          <w:rFonts w:ascii="Times New Roman" w:eastAsia="Times New Roman" w:hAnsi="Times New Roman" w:cs="Times New Roman"/>
          <w:spacing w:val="5"/>
          <w:sz w:val="18"/>
          <w:szCs w:val="18"/>
          <w:vertAlign w:val="superscript"/>
          <w:lang w:eastAsia="ru-RU"/>
        </w:rPr>
        <w:t>1</w:t>
      </w:r>
      <w:r w:rsidRPr="006C5909">
        <w:rPr>
          <w:rFonts w:ascii="Times New Roman" w:eastAsia="Times New Roman" w:hAnsi="Times New Roman" w:cs="Times New Roman"/>
          <w:spacing w:val="5"/>
          <w:sz w:val="18"/>
          <w:szCs w:val="18"/>
          <w:lang w:eastAsia="ru-RU"/>
        </w:rPr>
        <w:t xml:space="preserve"> и скую операцию проще, чем освободить от террористов самолет;</w:t>
      </w:r>
    </w:p>
    <w:p w:rsidR="006C5909" w:rsidRPr="006C5909" w:rsidRDefault="006C5909" w:rsidP="006C5909">
      <w:pPr>
        <w:spacing w:after="0" w:line="360" w:lineRule="auto"/>
        <w:ind w:firstLine="708"/>
        <w:jc w:val="both"/>
        <w:rPr>
          <w:rFonts w:ascii="Times New Roman" w:eastAsia="Times New Roman" w:hAnsi="Times New Roman" w:cs="Times New Roman"/>
          <w:sz w:val="28"/>
          <w:szCs w:val="28"/>
          <w:lang w:eastAsia="ru-RU"/>
        </w:rPr>
      </w:pPr>
      <w:r w:rsidRPr="006C5909">
        <w:rPr>
          <w:rFonts w:ascii="Times New Roman" w:eastAsia="Times New Roman" w:hAnsi="Times New Roman" w:cs="Times New Roman"/>
          <w:b/>
          <w:sz w:val="28"/>
          <w:szCs w:val="28"/>
          <w:lang w:eastAsia="ru-RU"/>
        </w:rPr>
        <w:t>Ядерный терроризм</w:t>
      </w:r>
      <w:r w:rsidRPr="006C5909">
        <w:rPr>
          <w:rFonts w:ascii="Times New Roman" w:eastAsia="Times New Roman" w:hAnsi="Times New Roman" w:cs="Times New Roman"/>
          <w:sz w:val="28"/>
          <w:szCs w:val="28"/>
          <w:lang w:eastAsia="ru-RU"/>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 Наиболее вероятные источники </w:t>
      </w:r>
      <w:r w:rsidRPr="006C5909">
        <w:rPr>
          <w:rFonts w:ascii="Times New Roman" w:eastAsia="Times New Roman" w:hAnsi="Times New Roman" w:cs="Times New Roman"/>
          <w:sz w:val="28"/>
          <w:szCs w:val="28"/>
          <w:lang w:eastAsia="ru-RU"/>
        </w:rPr>
        <w:lastRenderedPageBreak/>
        <w:t xml:space="preserve">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 </w:t>
      </w:r>
    </w:p>
    <w:p w:rsidR="00382361" w:rsidRDefault="00382361">
      <w:bookmarkStart w:id="0" w:name="_GoBack"/>
      <w:bookmarkEnd w:id="0"/>
    </w:p>
    <w:sectPr w:rsidR="00382361" w:rsidSect="00361088">
      <w:headerReference w:type="default"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909" w:rsidRDefault="006C5909" w:rsidP="006C5909">
      <w:pPr>
        <w:spacing w:after="0" w:line="240" w:lineRule="auto"/>
      </w:pPr>
      <w:r>
        <w:separator/>
      </w:r>
    </w:p>
  </w:endnote>
  <w:endnote w:type="continuationSeparator" w:id="0">
    <w:p w:rsidR="006C5909" w:rsidRDefault="006C5909" w:rsidP="006C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E7B" w:rsidRDefault="006C5909">
    <w:pPr>
      <w:pStyle w:val="a5"/>
      <w:jc w:val="right"/>
    </w:pPr>
  </w:p>
  <w:p w:rsidR="00F60E7B" w:rsidRDefault="006C59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909" w:rsidRDefault="006C5909" w:rsidP="006C5909">
      <w:pPr>
        <w:spacing w:after="0" w:line="240" w:lineRule="auto"/>
      </w:pPr>
      <w:r>
        <w:separator/>
      </w:r>
    </w:p>
  </w:footnote>
  <w:footnote w:type="continuationSeparator" w:id="0">
    <w:p w:rsidR="006C5909" w:rsidRDefault="006C5909" w:rsidP="006C5909">
      <w:pPr>
        <w:spacing w:after="0" w:line="240" w:lineRule="auto"/>
      </w:pPr>
      <w:r>
        <w:continuationSeparator/>
      </w:r>
    </w:p>
  </w:footnote>
  <w:footnote w:id="1">
    <w:p w:rsidR="006C5909" w:rsidRPr="00DD5ED2" w:rsidRDefault="006C5909" w:rsidP="006C5909">
      <w:pPr>
        <w:spacing w:after="0" w:line="240" w:lineRule="auto"/>
        <w:ind w:firstLine="709"/>
        <w:jc w:val="both"/>
        <w:rPr>
          <w:rFonts w:ascii="Times New Roman" w:hAnsi="Times New Roman"/>
          <w:sz w:val="20"/>
          <w:szCs w:val="20"/>
        </w:rPr>
      </w:pPr>
      <w:r w:rsidRPr="00DD5ED2">
        <w:rPr>
          <w:rStyle w:val="a9"/>
          <w:rFonts w:ascii="Times New Roman" w:hAnsi="Times New Roman"/>
          <w:sz w:val="20"/>
          <w:szCs w:val="20"/>
        </w:rPr>
        <w:footnoteRef/>
      </w:r>
      <w:r w:rsidRPr="00DD5ED2">
        <w:rPr>
          <w:rFonts w:ascii="Times New Roman" w:hAnsi="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a"/>
            <w:rFonts w:ascii="Times New Roman" w:hAnsi="Times New Roman"/>
            <w:sz w:val="20"/>
            <w:szCs w:val="20"/>
          </w:rPr>
          <w:t>https://news.mail.ru/politics/20208252/?frommail=1</w:t>
        </w:r>
      </w:hyperlink>
    </w:p>
  </w:footnote>
  <w:footnote w:id="2">
    <w:p w:rsidR="006C5909" w:rsidRPr="00DD5ED2" w:rsidRDefault="006C5909" w:rsidP="006C5909">
      <w:pPr>
        <w:pStyle w:val="a7"/>
        <w:ind w:firstLine="708"/>
        <w:rPr>
          <w:rFonts w:ascii="Times New Roman" w:hAnsi="Times New Roman"/>
        </w:rPr>
      </w:pPr>
      <w:r w:rsidRPr="00DD5ED2">
        <w:rPr>
          <w:rStyle w:val="a9"/>
          <w:rFonts w:ascii="Times New Roman" w:hAnsi="Times New Roman"/>
        </w:rPr>
        <w:footnoteRef/>
      </w:r>
      <w:r w:rsidRPr="00DD5ED2">
        <w:rPr>
          <w:rFonts w:ascii="Times New Roman" w:hAnsi="Times New Roman"/>
        </w:rPr>
        <w:t xml:space="preserve"> См.: Там же.</w:t>
      </w:r>
    </w:p>
  </w:footnote>
  <w:footnote w:id="3">
    <w:p w:rsidR="006C5909" w:rsidRPr="00EE2329" w:rsidRDefault="006C5909" w:rsidP="006C5909">
      <w:pPr>
        <w:spacing w:after="0" w:line="240" w:lineRule="auto"/>
        <w:ind w:firstLine="708"/>
        <w:jc w:val="both"/>
        <w:rPr>
          <w:rFonts w:ascii="Times New Roman" w:hAnsi="Times New Roman"/>
          <w:sz w:val="20"/>
          <w:szCs w:val="20"/>
        </w:rPr>
      </w:pPr>
      <w:r w:rsidRPr="00EE2329">
        <w:rPr>
          <w:rStyle w:val="a9"/>
          <w:rFonts w:ascii="Times New Roman" w:hAnsi="Times New Roman"/>
          <w:sz w:val="20"/>
          <w:szCs w:val="20"/>
        </w:rPr>
        <w:footnoteRef/>
      </w:r>
      <w:r w:rsidRPr="00EE2329">
        <w:rPr>
          <w:rFonts w:ascii="Times New Roman" w:hAnsi="Times New Roman"/>
          <w:sz w:val="20"/>
          <w:szCs w:val="20"/>
        </w:rPr>
        <w:t xml:space="preserve"> Данный термин является производным от «</w:t>
      </w:r>
      <w:r w:rsidRPr="00EE2329">
        <w:rPr>
          <w:rFonts w:ascii="Times New Roman" w:hAnsi="Times New Roman"/>
          <w:bCs/>
          <w:sz w:val="20"/>
          <w:szCs w:val="20"/>
        </w:rPr>
        <w:t>депривации», то есть психического страдания.</w:t>
      </w:r>
    </w:p>
    <w:p w:rsidR="006C5909" w:rsidRPr="00EE2329" w:rsidRDefault="006C5909" w:rsidP="006C5909">
      <w:pPr>
        <w:spacing w:after="0" w:line="240" w:lineRule="auto"/>
        <w:ind w:firstLine="708"/>
        <w:jc w:val="both"/>
        <w:rPr>
          <w:rFonts w:ascii="Times New Roman" w:hAnsi="Times New Roman"/>
          <w:sz w:val="20"/>
          <w:szCs w:val="20"/>
        </w:rPr>
      </w:pPr>
    </w:p>
    <w:p w:rsidR="006C5909" w:rsidRPr="00EE2329" w:rsidRDefault="006C5909" w:rsidP="006C5909">
      <w:pPr>
        <w:pStyle w:val="a7"/>
        <w:ind w:firstLine="708"/>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88" w:rsidRPr="00361088" w:rsidRDefault="006C5909">
    <w:pPr>
      <w:pStyle w:val="a3"/>
      <w:jc w:val="center"/>
      <w:rPr>
        <w:rFonts w:ascii="Times New Roman" w:hAnsi="Times New Roman"/>
        <w:sz w:val="24"/>
        <w:szCs w:val="24"/>
      </w:rPr>
    </w:pPr>
    <w:r w:rsidRPr="00361088">
      <w:rPr>
        <w:rFonts w:ascii="Times New Roman" w:hAnsi="Times New Roman"/>
        <w:sz w:val="24"/>
        <w:szCs w:val="24"/>
      </w:rPr>
      <w:fldChar w:fldCharType="begin"/>
    </w:r>
    <w:r w:rsidRPr="00361088">
      <w:rPr>
        <w:rFonts w:ascii="Times New Roman" w:hAnsi="Times New Roman"/>
        <w:sz w:val="24"/>
        <w:szCs w:val="24"/>
      </w:rPr>
      <w:instrText>PAGE   \* MERGEFORMAT</w:instrText>
    </w:r>
    <w:r w:rsidRPr="00361088">
      <w:rPr>
        <w:rFonts w:ascii="Times New Roman" w:hAnsi="Times New Roman"/>
        <w:sz w:val="24"/>
        <w:szCs w:val="24"/>
      </w:rPr>
      <w:fldChar w:fldCharType="separate"/>
    </w:r>
    <w:r>
      <w:rPr>
        <w:rFonts w:ascii="Times New Roman" w:hAnsi="Times New Roman"/>
        <w:noProof/>
        <w:sz w:val="24"/>
        <w:szCs w:val="24"/>
      </w:rPr>
      <w:t>33</w:t>
    </w:r>
    <w:r w:rsidRPr="00361088">
      <w:rPr>
        <w:rFonts w:ascii="Times New Roman" w:hAnsi="Times New Roman"/>
        <w:sz w:val="24"/>
        <w:szCs w:val="24"/>
      </w:rPr>
      <w:fldChar w:fldCharType="end"/>
    </w:r>
  </w:p>
  <w:p w:rsidR="00361088" w:rsidRDefault="006C590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09"/>
    <w:rsid w:val="00382361"/>
    <w:rsid w:val="006C5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36A7E-5230-4F67-8C4E-209D81E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59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C5909"/>
  </w:style>
  <w:style w:type="paragraph" w:styleId="a5">
    <w:name w:val="footer"/>
    <w:basedOn w:val="a"/>
    <w:link w:val="a6"/>
    <w:uiPriority w:val="99"/>
    <w:semiHidden/>
    <w:unhideWhenUsed/>
    <w:rsid w:val="006C59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5909"/>
  </w:style>
  <w:style w:type="paragraph" w:styleId="a7">
    <w:name w:val="footnote text"/>
    <w:basedOn w:val="a"/>
    <w:link w:val="a8"/>
    <w:uiPriority w:val="99"/>
    <w:semiHidden/>
    <w:unhideWhenUsed/>
    <w:rsid w:val="006C5909"/>
    <w:pPr>
      <w:spacing w:after="0" w:line="240" w:lineRule="auto"/>
    </w:pPr>
    <w:rPr>
      <w:sz w:val="20"/>
      <w:szCs w:val="20"/>
    </w:rPr>
  </w:style>
  <w:style w:type="character" w:customStyle="1" w:styleId="a8">
    <w:name w:val="Текст сноски Знак"/>
    <w:basedOn w:val="a0"/>
    <w:link w:val="a7"/>
    <w:uiPriority w:val="99"/>
    <w:semiHidden/>
    <w:rsid w:val="006C5909"/>
    <w:rPr>
      <w:sz w:val="20"/>
      <w:szCs w:val="20"/>
    </w:rPr>
  </w:style>
  <w:style w:type="character" w:styleId="a9">
    <w:name w:val="footnote reference"/>
    <w:uiPriority w:val="99"/>
    <w:semiHidden/>
    <w:unhideWhenUsed/>
    <w:rsid w:val="006C5909"/>
    <w:rPr>
      <w:vertAlign w:val="superscript"/>
    </w:rPr>
  </w:style>
  <w:style w:type="character" w:styleId="aa">
    <w:name w:val="Hyperlink"/>
    <w:uiPriority w:val="99"/>
    <w:unhideWhenUsed/>
    <w:rsid w:val="006C5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E%D0%BE%D0%BB%D0%BE%D0%B3%D0%B8%D1%8F" TargetMode="External"/><Relationship Id="rId13" Type="http://schemas.openxmlformats.org/officeDocument/2006/relationships/hyperlink" Target="https://ru.wikipedia.org/wiki/%D0%97%D0%BE%D0%BE%D0%BB%D0%BE%D0%B3%D0%B8%D1%8F" TargetMode="External"/><Relationship Id="rId18" Type="http://schemas.openxmlformats.org/officeDocument/2006/relationships/hyperlink" Target="https://ru.wikipedia.org/wiki/%D0%97%D0%BE%D0%BE%D0%BF%D1%81%D0%B8%D1%85%D0%BE%D0%BB%D0%BE%D0%B3%D0%B8%D1%8F" TargetMode="External"/><Relationship Id="rId3" Type="http://schemas.openxmlformats.org/officeDocument/2006/relationships/settings" Target="settings.xml"/><Relationship Id="rId21" Type="http://schemas.openxmlformats.org/officeDocument/2006/relationships/hyperlink" Target="https://ru.wikipedia.org/wiki/%D0%9A%D0%BE%D0%BD%D1%80%D0%B0%D0%B4_%D0%9B%D0%BE%D1%80%D0%B5%D0%BD%D1%86" TargetMode="External"/><Relationship Id="rId7" Type="http://schemas.openxmlformats.org/officeDocument/2006/relationships/hyperlink" Target="http://www.interfax.ru/" TargetMode="External"/><Relationship Id="rId12" Type="http://schemas.openxmlformats.org/officeDocument/2006/relationships/hyperlink" Target="https://ru.wikipedia.org/wiki/%D0%98%D0%B7%D0%B8%D0%B4%D0%BE%D1%80_%D0%96%D0%BE%D1%84%D1%84%D1%80%D1%83%D0%B0_%D0%A1%D0%B5%D0%BD%D1%82-%D0%98%D0%BB%D0%B5%D1%80" TargetMode="External"/><Relationship Id="rId17" Type="http://schemas.openxmlformats.org/officeDocument/2006/relationships/hyperlink" Target="https://ru.wikipedia.org/wiki/%D0%A1%D1%80%D0%B0%D0%B2%D0%BD%D0%B8%D1%82%D0%B5%D0%BB%D1%8C%D0%BD%D0%B0%D1%8F_%D0%BF%D1%81%D0%B8%D1%85%D0%BE%D0%BB%D0%BE%D0%B3%D0%B8%D1%8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3%D0%B5%D0%BD%D0%B5%D1%82%D0%B8%D0%BA%D0%B0" TargetMode="External"/><Relationship Id="rId20" Type="http://schemas.openxmlformats.org/officeDocument/2006/relationships/hyperlink" Target="https://ru.wikipedia.org/wiki/%D0%9D%D0%BE%D0%B1%D0%B5%D0%BB%D0%B5%D0%B2%D1%81%D0%BA%D0%B0%D1%8F_%D0%BF%D1%80%D0%B5%D0%BC%D0%B8%D1%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B%D1%8E%D0%B4%D0%B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A4%D0%B8%D0%B7%D0%B8%D0%BE%D0%BB%D0%BE%D0%B3%D0%B8%D1%8F" TargetMode="External"/><Relationship Id="rId23" Type="http://schemas.openxmlformats.org/officeDocument/2006/relationships/footer" Target="footer1.xml"/><Relationship Id="rId10" Type="http://schemas.openxmlformats.org/officeDocument/2006/relationships/hyperlink" Target="https://ru.wikipedia.org/wiki/%D0%98%D0%BD%D1%81%D1%82%D0%B8%D0%BD%D0%BA%D1%82" TargetMode="External"/><Relationship Id="rId19" Type="http://schemas.openxmlformats.org/officeDocument/2006/relationships/hyperlink" Target="https://ru.wikipedia.org/wiki/%D0%9A%D0%BE%D0%B3%D0%BD%D0%B8%D1%82%D0%B8%D0%B2%D0%BD%D0%B0%D1%8F_%D1%8D%D1%82%D0%BE%D0%BB%D0%BE%D0%B3%D0%B8%D1%8F" TargetMode="External"/><Relationship Id="rId4" Type="http://schemas.openxmlformats.org/officeDocument/2006/relationships/webSettings" Target="webSettings.xml"/><Relationship Id="rId9" Type="http://schemas.openxmlformats.org/officeDocument/2006/relationships/hyperlink" Target="https://ru.wikipedia.org/wiki/%D0%9F%D0%BE%D0%B2%D0%B5%D0%B4%D0%B5%D0%BD%D0%B8%D0%B5" TargetMode="External"/><Relationship Id="rId14" Type="http://schemas.openxmlformats.org/officeDocument/2006/relationships/hyperlink" Target="https://ru.wikipedia.org/wiki/%D0%AD%D0%B2%D0%BE%D0%BB%D1%8E%D1%86%D0%B8%D0%BE%D0%BD%D0%BD%D0%B0%D1%8F_%D0%B1%D0%B8%D0%BE%D0%BB%D0%BE%D0%B3%D0%B8%D1%8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8940</Words>
  <Characters>50964</Characters>
  <Application>Microsoft Office Word</Application>
  <DocSecurity>0</DocSecurity>
  <Lines>424</Lines>
  <Paragraphs>119</Paragraphs>
  <ScaleCrop>false</ScaleCrop>
  <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2022-03-10T10:01:00Z</dcterms:created>
  <dcterms:modified xsi:type="dcterms:W3CDTF">2022-03-10T10:01:00Z</dcterms:modified>
</cp:coreProperties>
</file>