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02C" w:rsidRPr="00B5502C" w:rsidRDefault="00B5502C" w:rsidP="00B5502C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4"/>
        </w:rPr>
      </w:pPr>
      <w:r w:rsidRPr="00B5502C">
        <w:rPr>
          <w:rFonts w:ascii="Times New Roman" w:hAnsi="Times New Roman"/>
          <w:sz w:val="20"/>
          <w:szCs w:val="24"/>
        </w:rPr>
        <w:t>МУНИЦИПАЛЬНОЕ ОБРАЗОВАНИЕ «КАРГАСОКСКИЙ РАЙОН»</w:t>
      </w:r>
    </w:p>
    <w:p w:rsidR="00B5502C" w:rsidRPr="00B5502C" w:rsidRDefault="00B5502C" w:rsidP="00B5502C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B5502C">
        <w:rPr>
          <w:rFonts w:ascii="Times New Roman" w:hAnsi="Times New Roman"/>
          <w:sz w:val="20"/>
          <w:szCs w:val="24"/>
        </w:rPr>
        <w:t>УПРАВЛЕНИЕ ОБРАЗОВАНИЯ, ОПЕКИ И ПОПЕЧИТЕЛЬСТВА</w:t>
      </w:r>
    </w:p>
    <w:p w:rsidR="00B5502C" w:rsidRPr="00B5502C" w:rsidRDefault="00B5502C" w:rsidP="00B5502C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B5502C">
        <w:rPr>
          <w:rFonts w:ascii="Times New Roman" w:hAnsi="Times New Roman"/>
          <w:sz w:val="20"/>
          <w:szCs w:val="24"/>
        </w:rPr>
        <w:t>Муниципальное казённое общеобразовательное учреждение</w:t>
      </w:r>
    </w:p>
    <w:p w:rsidR="00B5502C" w:rsidRPr="00B5502C" w:rsidRDefault="00314C61" w:rsidP="00B5502C">
      <w:pPr>
        <w:tabs>
          <w:tab w:val="left" w:pos="7720"/>
        </w:tabs>
        <w:spacing w:after="0" w:line="240" w:lineRule="auto"/>
        <w:jc w:val="center"/>
        <w:outlineLvl w:val="0"/>
        <w:rPr>
          <w:rFonts w:ascii="Times New Roman" w:hAnsi="Times New Roman"/>
          <w:sz w:val="20"/>
          <w:szCs w:val="24"/>
        </w:rPr>
      </w:pPr>
      <w:r w:rsidRPr="00B5502C">
        <w:rPr>
          <w:rFonts w:ascii="Times New Roman" w:hAnsi="Times New Roman"/>
          <w:sz w:val="20"/>
          <w:szCs w:val="24"/>
        </w:rPr>
        <w:t>636714 Томская</w:t>
      </w:r>
      <w:r w:rsidR="00B5502C" w:rsidRPr="00B5502C">
        <w:rPr>
          <w:rFonts w:ascii="Times New Roman" w:hAnsi="Times New Roman"/>
          <w:sz w:val="20"/>
          <w:szCs w:val="24"/>
        </w:rPr>
        <w:t xml:space="preserve"> область Каргасокский район село Новоюгино ул. Центральная № 74</w:t>
      </w:r>
    </w:p>
    <w:p w:rsidR="00B5502C" w:rsidRPr="00C06604" w:rsidRDefault="00B5502C" w:rsidP="00C06604">
      <w:pPr>
        <w:tabs>
          <w:tab w:val="left" w:pos="7720"/>
        </w:tabs>
        <w:spacing w:after="0" w:line="240" w:lineRule="auto"/>
        <w:jc w:val="center"/>
        <w:outlineLvl w:val="0"/>
        <w:rPr>
          <w:rFonts w:ascii="Times New Roman" w:hAnsi="Times New Roman"/>
          <w:sz w:val="20"/>
          <w:szCs w:val="24"/>
          <w:u w:val="single"/>
        </w:rPr>
      </w:pPr>
      <w:proofErr w:type="gramStart"/>
      <w:r w:rsidRPr="00B5502C">
        <w:rPr>
          <w:rFonts w:ascii="Times New Roman" w:hAnsi="Times New Roman"/>
          <w:sz w:val="20"/>
          <w:szCs w:val="24"/>
        </w:rPr>
        <w:t xml:space="preserve">Телефон </w:t>
      </w:r>
      <w:r w:rsidR="00314C61">
        <w:rPr>
          <w:rFonts w:ascii="Times New Roman" w:hAnsi="Times New Roman"/>
          <w:sz w:val="20"/>
          <w:szCs w:val="24"/>
        </w:rPr>
        <w:t xml:space="preserve"> </w:t>
      </w:r>
      <w:r w:rsidRPr="00B5502C">
        <w:rPr>
          <w:rFonts w:ascii="Times New Roman" w:hAnsi="Times New Roman"/>
          <w:sz w:val="20"/>
          <w:szCs w:val="24"/>
        </w:rPr>
        <w:t>37</w:t>
      </w:r>
      <w:proofErr w:type="gramEnd"/>
      <w:r w:rsidRPr="00B5502C">
        <w:rPr>
          <w:rFonts w:ascii="Times New Roman" w:hAnsi="Times New Roman"/>
          <w:sz w:val="20"/>
          <w:szCs w:val="24"/>
        </w:rPr>
        <w:t>-1- 40 –директор /Факс 37-1-</w:t>
      </w:r>
      <w:r w:rsidR="00314C61" w:rsidRPr="00B5502C">
        <w:rPr>
          <w:rFonts w:ascii="Times New Roman" w:hAnsi="Times New Roman"/>
          <w:sz w:val="20"/>
          <w:szCs w:val="24"/>
        </w:rPr>
        <w:t>40 /</w:t>
      </w:r>
      <w:r w:rsidRPr="00B5502C">
        <w:rPr>
          <w:rFonts w:ascii="Times New Roman" w:hAnsi="Times New Roman"/>
          <w:sz w:val="20"/>
          <w:szCs w:val="24"/>
        </w:rPr>
        <w:t xml:space="preserve"> </w:t>
      </w:r>
      <w:r w:rsidRPr="00B5502C">
        <w:rPr>
          <w:rFonts w:ascii="Times New Roman" w:hAnsi="Times New Roman"/>
          <w:sz w:val="20"/>
          <w:szCs w:val="24"/>
          <w:lang w:val="en-US"/>
        </w:rPr>
        <w:t>E</w:t>
      </w:r>
      <w:r w:rsidRPr="00B5502C">
        <w:rPr>
          <w:rFonts w:ascii="Times New Roman" w:hAnsi="Times New Roman"/>
          <w:sz w:val="20"/>
          <w:szCs w:val="24"/>
        </w:rPr>
        <w:t>-</w:t>
      </w:r>
      <w:r w:rsidRPr="00B5502C">
        <w:rPr>
          <w:rFonts w:ascii="Times New Roman" w:hAnsi="Times New Roman"/>
          <w:sz w:val="20"/>
          <w:szCs w:val="24"/>
          <w:lang w:val="en-US"/>
        </w:rPr>
        <w:t>mail</w:t>
      </w:r>
      <w:r w:rsidRPr="00B5502C">
        <w:rPr>
          <w:rFonts w:ascii="Times New Roman" w:hAnsi="Times New Roman"/>
          <w:sz w:val="20"/>
          <w:szCs w:val="24"/>
        </w:rPr>
        <w:t xml:space="preserve"> novougino@yandex.ru</w:t>
      </w:r>
    </w:p>
    <w:p w:rsidR="00B5502C" w:rsidRDefault="00B5502C" w:rsidP="00B5502C">
      <w:pPr>
        <w:jc w:val="center"/>
        <w:rPr>
          <w:rFonts w:ascii="Times New Roman" w:hAnsi="Times New Roman"/>
          <w:b/>
          <w:sz w:val="24"/>
        </w:rPr>
      </w:pPr>
    </w:p>
    <w:p w:rsidR="00B5502C" w:rsidRDefault="00B5502C" w:rsidP="00B5502C">
      <w:pPr>
        <w:jc w:val="center"/>
        <w:rPr>
          <w:rFonts w:ascii="Times New Roman" w:hAnsi="Times New Roman"/>
          <w:b/>
          <w:sz w:val="24"/>
        </w:rPr>
      </w:pPr>
      <w:r w:rsidRPr="00B5502C">
        <w:rPr>
          <w:rFonts w:ascii="Times New Roman" w:hAnsi="Times New Roman"/>
          <w:b/>
          <w:sz w:val="24"/>
        </w:rPr>
        <w:t>Отчёт о работе школьного методического объединения (далее – ШМО) учителей-предметников</w:t>
      </w:r>
      <w:r>
        <w:rPr>
          <w:rFonts w:ascii="Times New Roman" w:hAnsi="Times New Roman"/>
          <w:b/>
          <w:sz w:val="24"/>
        </w:rPr>
        <w:t>, реализующих программы ООО и СОО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Цель: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Задачи:</w:t>
      </w:r>
    </w:p>
    <w:p w:rsidR="00B5502C" w:rsidRDefault="00B5502C" w:rsidP="00B5502C">
      <w:pPr>
        <w:jc w:val="center"/>
        <w:rPr>
          <w:rFonts w:ascii="Times New Roman" w:hAnsi="Times New Roman"/>
          <w:b/>
          <w:sz w:val="24"/>
        </w:rPr>
      </w:pPr>
    </w:p>
    <w:p w:rsidR="00B5502C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Педагоги: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Секции: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Темы </w:t>
      </w:r>
      <w:proofErr w:type="spellStart"/>
      <w:r>
        <w:rPr>
          <w:rFonts w:ascii="Times New Roman" w:hAnsi="Times New Roman"/>
          <w:b/>
          <w:sz w:val="24"/>
        </w:rPr>
        <w:t>засежаний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Участие в работе </w:t>
      </w:r>
      <w:proofErr w:type="spellStart"/>
      <w:r>
        <w:rPr>
          <w:rFonts w:ascii="Times New Roman" w:hAnsi="Times New Roman"/>
          <w:b/>
          <w:sz w:val="24"/>
        </w:rPr>
        <w:t>районнах</w:t>
      </w:r>
      <w:proofErr w:type="spellEnd"/>
      <w:r>
        <w:rPr>
          <w:rFonts w:ascii="Times New Roman" w:hAnsi="Times New Roman"/>
          <w:b/>
          <w:sz w:val="24"/>
        </w:rPr>
        <w:t xml:space="preserve"> МО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2949"/>
        <w:gridCol w:w="3714"/>
      </w:tblGrid>
      <w:tr w:rsidR="00314C61" w:rsidTr="00314C61">
        <w:tc>
          <w:tcPr>
            <w:tcW w:w="2830" w:type="dxa"/>
            <w:vMerge w:val="restart"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Секция ШМО гуманитарного направления</w:t>
            </w: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Проскурякова Дарья Сергеевна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Шамне Сергей Владимирович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Шибкова Юлия Витальевна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Купрякова Анастасия Андреевна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</w:t>
            </w:r>
            <w:r w:rsidRPr="00314C61">
              <w:rPr>
                <w:rFonts w:ascii="Times New Roman" w:hAnsi="Times New Roman"/>
                <w:sz w:val="24"/>
              </w:rPr>
              <w:t>читель истории, обществознания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Байгулова Ольга Владимировна</w:t>
            </w: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английского языка</w:t>
            </w:r>
          </w:p>
        </w:tc>
      </w:tr>
      <w:tr w:rsidR="00314C61" w:rsidTr="00314C61">
        <w:tc>
          <w:tcPr>
            <w:tcW w:w="2830" w:type="dxa"/>
            <w:vMerge w:val="restart"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Секция ШМО</w:t>
            </w:r>
          </w:p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естественно-научного направления</w:t>
            </w: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Картерьева Ольга Васильевна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биология и химии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Веклич Дарья Викторовна</w:t>
            </w:r>
          </w:p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географии</w:t>
            </w:r>
          </w:p>
        </w:tc>
      </w:tr>
      <w:tr w:rsidR="00314C61" w:rsidTr="00314C61">
        <w:tc>
          <w:tcPr>
            <w:tcW w:w="2830" w:type="dxa"/>
            <w:vMerge w:val="restart"/>
          </w:tcPr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Секция ШМО физико-математического</w:t>
            </w:r>
          </w:p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направления</w:t>
            </w:r>
          </w:p>
          <w:p w:rsid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lastRenderedPageBreak/>
              <w:t>Граф Ирина Викторовна</w:t>
            </w:r>
          </w:p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математики и физики</w:t>
            </w: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Митрофанов Фёдор Григорьевич</w:t>
            </w:r>
          </w:p>
        </w:tc>
        <w:tc>
          <w:tcPr>
            <w:tcW w:w="3714" w:type="dxa"/>
          </w:tcPr>
          <w:p w:rsidR="00314C61" w:rsidRPr="00314C61" w:rsidRDefault="00314C61" w:rsidP="00314C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314C61">
              <w:rPr>
                <w:rFonts w:ascii="Times New Roman" w:hAnsi="Times New Roman"/>
                <w:sz w:val="24"/>
              </w:rPr>
              <w:t>Учитель математики и информатики</w:t>
            </w:r>
          </w:p>
        </w:tc>
      </w:tr>
      <w:tr w:rsidR="00314C61" w:rsidTr="00314C61">
        <w:tc>
          <w:tcPr>
            <w:tcW w:w="2830" w:type="dxa"/>
            <w:vMerge w:val="restart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Секция ШМО </w:t>
            </w: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  <w:vMerge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C61" w:rsidTr="00314C61">
        <w:tc>
          <w:tcPr>
            <w:tcW w:w="2830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49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714" w:type="dxa"/>
          </w:tcPr>
          <w:p w:rsidR="00314C61" w:rsidRDefault="00314C61" w:rsidP="00314C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06604" w:rsidRDefault="00C06604" w:rsidP="00C06604">
      <w:pPr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C0660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Итоги успеваемости </w:t>
      </w:r>
      <w:r>
        <w:rPr>
          <w:rFonts w:ascii="Times New Roman" w:hAnsi="Times New Roman"/>
          <w:b/>
          <w:bCs/>
          <w:sz w:val="24"/>
          <w:szCs w:val="24"/>
        </w:rPr>
        <w:t xml:space="preserve">в сановной и средне школе в </w:t>
      </w:r>
      <w:r>
        <w:rPr>
          <w:rFonts w:ascii="Times New Roman" w:hAnsi="Times New Roman"/>
          <w:b/>
          <w:bCs/>
          <w:sz w:val="24"/>
          <w:szCs w:val="24"/>
        </w:rPr>
        <w:t>2022-2023 учебном году</w:t>
      </w: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</w:t>
      </w:r>
      <w:r>
        <w:rPr>
          <w:rFonts w:ascii="Times New Roman" w:hAnsi="Times New Roman"/>
          <w:sz w:val="24"/>
          <w:szCs w:val="24"/>
        </w:rPr>
        <w:t>ые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5</w:t>
      </w:r>
      <w:proofErr w:type="gramEnd"/>
      <w:r>
        <w:rPr>
          <w:rFonts w:ascii="Times New Roman" w:hAnsi="Times New Roman"/>
          <w:sz w:val="24"/>
          <w:szCs w:val="24"/>
        </w:rPr>
        <w:t xml:space="preserve">-9, 10-11 классов </w:t>
      </w:r>
      <w:r>
        <w:rPr>
          <w:rFonts w:ascii="Times New Roman" w:hAnsi="Times New Roman"/>
          <w:sz w:val="24"/>
          <w:szCs w:val="24"/>
        </w:rPr>
        <w:t xml:space="preserve">на 2022-2023 учебный год были составлены на основе ФГОС 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ОО. По окончании текущего учебного года, в рамках ВШК, были подведены итоги прохождения программного материала, выполнение норм проведения контрольных работ, диктантов, тестирования и других форм контроля учащихся. В результате анализа выявлено, что программный материал пройден по всем предметам и во всех классах. Все контрольные работы проведены согласно тематическому планированию в полном объеме. Учебный план на 202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учебный год выполнен, учебные программы пройдены.</w:t>
      </w: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основной школе на конец 2022-2023 учебного года обучились </w:t>
      </w: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начальных классах на конец учебного года обучалось </w:t>
      </w:r>
      <w:proofErr w:type="gramStart"/>
      <w:r>
        <w:rPr>
          <w:rFonts w:ascii="Times New Roman" w:hAnsi="Times New Roman"/>
          <w:sz w:val="24"/>
          <w:szCs w:val="24"/>
        </w:rPr>
        <w:t>-  44</w:t>
      </w:r>
      <w:proofErr w:type="gramEnd"/>
      <w:r>
        <w:rPr>
          <w:rFonts w:ascii="Times New Roman" w:hAnsi="Times New Roman"/>
          <w:sz w:val="24"/>
          <w:szCs w:val="24"/>
        </w:rPr>
        <w:t xml:space="preserve"> уч-ся. Из них 2 </w:t>
      </w:r>
      <w:r>
        <w:rPr>
          <w:rFonts w:ascii="Times New Roman" w:hAnsi="Times New Roman"/>
          <w:sz w:val="24"/>
          <w:szCs w:val="24"/>
        </w:rPr>
        <w:t>отличника, 15</w:t>
      </w:r>
      <w:r>
        <w:rPr>
          <w:rFonts w:ascii="Times New Roman" w:hAnsi="Times New Roman"/>
          <w:sz w:val="24"/>
          <w:szCs w:val="24"/>
        </w:rPr>
        <w:t xml:space="preserve"> хорошистов. Обучение велось по программе «Школа России»</w:t>
      </w:r>
    </w:p>
    <w:p w:rsidR="00C06604" w:rsidRDefault="00C06604" w:rsidP="00C0660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1051" w:tblpY="-161"/>
        <w:tblOverlap w:val="never"/>
        <w:tblW w:w="10605" w:type="dxa"/>
        <w:tblLayout w:type="fixed"/>
        <w:tblLook w:val="04A0" w:firstRow="1" w:lastRow="0" w:firstColumn="1" w:lastColumn="0" w:noHBand="0" w:noVBand="1"/>
      </w:tblPr>
      <w:tblGrid>
        <w:gridCol w:w="704"/>
        <w:gridCol w:w="474"/>
        <w:gridCol w:w="656"/>
        <w:gridCol w:w="544"/>
        <w:gridCol w:w="621"/>
        <w:gridCol w:w="655"/>
        <w:gridCol w:w="672"/>
        <w:gridCol w:w="515"/>
        <w:gridCol w:w="654"/>
        <w:gridCol w:w="702"/>
        <w:gridCol w:w="472"/>
        <w:gridCol w:w="654"/>
        <w:gridCol w:w="702"/>
        <w:gridCol w:w="472"/>
        <w:gridCol w:w="654"/>
        <w:gridCol w:w="683"/>
        <w:gridCol w:w="771"/>
      </w:tblGrid>
      <w:tr w:rsidR="00C06604" w:rsidTr="00C06604">
        <w:trPr>
          <w:trHeight w:val="615"/>
        </w:trPr>
        <w:tc>
          <w:tcPr>
            <w:tcW w:w="18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8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обуч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 качества</w:t>
            </w:r>
          </w:p>
        </w:tc>
      </w:tr>
      <w:tr w:rsidR="00C06604" w:rsidTr="00C06604">
        <w:trPr>
          <w:trHeight w:val="465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4 и 5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 4 и 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Неус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пев</w:t>
            </w:r>
          </w:p>
        </w:tc>
        <w:tc>
          <w:tcPr>
            <w:tcW w:w="6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604" w:rsidRDefault="00C0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6604" w:rsidRDefault="00C0660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06604" w:rsidTr="00C06604">
        <w:trPr>
          <w:trHeight w:val="1093"/>
        </w:trPr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/11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9/9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+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1отл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15/14</w:t>
            </w:r>
          </w:p>
        </w:tc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+1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отл</w:t>
            </w:r>
            <w:proofErr w:type="spellEnd"/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/11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</w:p>
          <w:p w:rsidR="00C06604" w:rsidRDefault="00C06604">
            <w:pPr>
              <w:pStyle w:val="a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с УО)</w:t>
            </w:r>
          </w:p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100%</w:t>
            </w:r>
          </w:p>
        </w:tc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604" w:rsidRDefault="00C0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45,5%</w:t>
            </w:r>
          </w:p>
        </w:tc>
      </w:tr>
    </w:tbl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6604" w:rsidRDefault="00C06604" w:rsidP="00C0660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работу коллектива </w:t>
      </w:r>
      <w:r>
        <w:rPr>
          <w:rFonts w:ascii="Times New Roman" w:hAnsi="Times New Roman"/>
          <w:sz w:val="24"/>
          <w:szCs w:val="24"/>
        </w:rPr>
        <w:t>основной и средней</w:t>
      </w:r>
      <w:r>
        <w:rPr>
          <w:rFonts w:ascii="Times New Roman" w:hAnsi="Times New Roman"/>
          <w:sz w:val="24"/>
          <w:szCs w:val="24"/>
        </w:rPr>
        <w:t xml:space="preserve"> школы можно считать </w:t>
      </w:r>
      <w:r>
        <w:rPr>
          <w:rFonts w:ascii="Times New Roman" w:hAnsi="Times New Roman"/>
          <w:b/>
          <w:sz w:val="24"/>
          <w:szCs w:val="24"/>
        </w:rPr>
        <w:t>«удовлетворительной».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Итоги государственной итоговой аттестации (далее – ГИА)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Вывод:</w:t>
      </w:r>
    </w:p>
    <w:p w:rsidR="00C06604" w:rsidRDefault="00C06604" w:rsidP="00B5502C">
      <w:pPr>
        <w:jc w:val="center"/>
        <w:rPr>
          <w:rFonts w:ascii="Times New Roman" w:hAnsi="Times New Roman"/>
          <w:b/>
          <w:sz w:val="24"/>
        </w:rPr>
      </w:pPr>
    </w:p>
    <w:p w:rsidR="00C06604" w:rsidRPr="00B5502C" w:rsidRDefault="00C06604" w:rsidP="00B5502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Рекомендации</w:t>
      </w:r>
      <w:bookmarkStart w:id="0" w:name="_GoBack"/>
      <w:bookmarkEnd w:id="0"/>
    </w:p>
    <w:sectPr w:rsidR="00C06604" w:rsidRPr="00B5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2C"/>
    <w:rsid w:val="00314C61"/>
    <w:rsid w:val="00724A57"/>
    <w:rsid w:val="00B5502C"/>
    <w:rsid w:val="00C06604"/>
    <w:rsid w:val="00D07CB9"/>
    <w:rsid w:val="00E3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9DFF"/>
  <w15:chartTrackingRefBased/>
  <w15:docId w15:val="{2D2C8D97-5BD7-4BE2-9570-8BB76EB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02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6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2023-10-06T03:40:00Z</dcterms:created>
  <dcterms:modified xsi:type="dcterms:W3CDTF">2023-10-07T17:16:00Z</dcterms:modified>
</cp:coreProperties>
</file>